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8F86F" w14:textId="77777777" w:rsidR="00A06042" w:rsidRDefault="00A06042" w:rsidP="00591000">
      <w:pPr>
        <w:ind w:right="-21"/>
        <w:jc w:val="left"/>
        <w:rPr>
          <w:color w:val="0076BE"/>
          <w:sz w:val="30"/>
          <w:szCs w:val="30"/>
        </w:rPr>
      </w:pPr>
    </w:p>
    <w:p w14:paraId="58E0B6ED" w14:textId="29C2086F" w:rsidR="00A06042" w:rsidRPr="00FF18D9" w:rsidRDefault="00466ADA" w:rsidP="27ADBF66">
      <w:pPr>
        <w:spacing w:line="240" w:lineRule="auto"/>
        <w:ind w:right="-21"/>
        <w:jc w:val="center"/>
        <w:rPr>
          <w:b/>
          <w:bCs/>
          <w:color w:val="0076BE"/>
          <w:sz w:val="36"/>
          <w:szCs w:val="36"/>
          <w:lang w:val="es-ES"/>
        </w:rPr>
      </w:pPr>
      <w:bookmarkStart w:id="0" w:name="_iek84ewmrdgl"/>
      <w:bookmarkStart w:id="1" w:name="_6ab2l05yhzdp"/>
      <w:bookmarkEnd w:id="0"/>
      <w:bookmarkEnd w:id="1"/>
      <w:r w:rsidRPr="27ADBF66">
        <w:rPr>
          <w:b/>
          <w:bCs/>
          <w:color w:val="0076BE"/>
          <w:sz w:val="36"/>
          <w:szCs w:val="36"/>
          <w:lang w:val="es-ES"/>
        </w:rPr>
        <w:t xml:space="preserve">La Fundación </w:t>
      </w:r>
      <w:proofErr w:type="spellStart"/>
      <w:r w:rsidRPr="27ADBF66">
        <w:rPr>
          <w:b/>
          <w:bCs/>
          <w:color w:val="0076BE"/>
          <w:sz w:val="36"/>
          <w:szCs w:val="36"/>
          <w:lang w:val="es-ES"/>
        </w:rPr>
        <w:t>DiabetesCERO</w:t>
      </w:r>
      <w:proofErr w:type="spellEnd"/>
      <w:r w:rsidRPr="27ADBF66">
        <w:rPr>
          <w:b/>
          <w:bCs/>
          <w:color w:val="0076BE"/>
          <w:sz w:val="36"/>
          <w:szCs w:val="36"/>
          <w:lang w:val="es-ES"/>
        </w:rPr>
        <w:t xml:space="preserve"> alerta sobre la falta de ensayos clínicos en diabetes tipo 1 en España y pide impulsar la investigación clínica</w:t>
      </w:r>
    </w:p>
    <w:p w14:paraId="58E5A22D" w14:textId="77777777" w:rsidR="00466ADA" w:rsidRDefault="00466ADA" w:rsidP="00591000">
      <w:pPr>
        <w:spacing w:line="240" w:lineRule="auto"/>
        <w:ind w:right="-21"/>
        <w:jc w:val="center"/>
        <w:rPr>
          <w:sz w:val="22"/>
          <w:szCs w:val="22"/>
        </w:rPr>
      </w:pPr>
    </w:p>
    <w:p w14:paraId="185872E4" w14:textId="77777777" w:rsidR="00FF18D9" w:rsidRPr="00FF18D9" w:rsidRDefault="00FF18D9" w:rsidP="00591000">
      <w:pPr>
        <w:spacing w:line="240" w:lineRule="auto"/>
        <w:ind w:right="-21"/>
        <w:jc w:val="center"/>
        <w:rPr>
          <w:sz w:val="22"/>
          <w:szCs w:val="22"/>
        </w:rPr>
      </w:pPr>
    </w:p>
    <w:p w14:paraId="12262B06" w14:textId="0BAF1F33" w:rsidR="00D46BEC" w:rsidRPr="00D46BEC" w:rsidRDefault="00466ADA" w:rsidP="00D46BEC">
      <w:pPr>
        <w:pStyle w:val="Prrafodelista"/>
        <w:numPr>
          <w:ilvl w:val="0"/>
          <w:numId w:val="2"/>
        </w:numPr>
        <w:spacing w:line="240" w:lineRule="auto"/>
        <w:ind w:right="-21"/>
        <w:rPr>
          <w:b/>
          <w:bCs/>
          <w:color w:val="0070C0"/>
          <w:sz w:val="22"/>
          <w:szCs w:val="22"/>
        </w:rPr>
      </w:pPr>
      <w:bookmarkStart w:id="2" w:name="_snaa5eotd33s" w:colFirst="0" w:colLast="0"/>
      <w:bookmarkEnd w:id="2"/>
      <w:r w:rsidRPr="00D46BEC">
        <w:rPr>
          <w:b/>
          <w:bCs/>
          <w:color w:val="0070C0"/>
          <w:sz w:val="22"/>
          <w:szCs w:val="22"/>
        </w:rPr>
        <w:t>España pierde terreno en la investigación sobre diabetes tipo 1</w:t>
      </w:r>
      <w:r w:rsidR="00D46BEC">
        <w:rPr>
          <w:b/>
          <w:bCs/>
          <w:color w:val="0070C0"/>
          <w:sz w:val="22"/>
          <w:szCs w:val="22"/>
        </w:rPr>
        <w:t xml:space="preserve">, con </w:t>
      </w:r>
      <w:r w:rsidRPr="00D46BEC">
        <w:rPr>
          <w:b/>
          <w:bCs/>
          <w:color w:val="0070C0"/>
          <w:sz w:val="22"/>
          <w:szCs w:val="22"/>
        </w:rPr>
        <w:t>solo cuatro ensayos clínicos activos</w:t>
      </w:r>
      <w:r w:rsidR="00D46BEC">
        <w:rPr>
          <w:b/>
          <w:bCs/>
          <w:color w:val="0070C0"/>
          <w:sz w:val="22"/>
          <w:szCs w:val="22"/>
        </w:rPr>
        <w:t xml:space="preserve">, </w:t>
      </w:r>
      <w:r w:rsidR="00D46BEC" w:rsidRPr="00D46BEC">
        <w:rPr>
          <w:b/>
          <w:bCs/>
          <w:color w:val="0070C0"/>
          <w:sz w:val="22"/>
          <w:szCs w:val="22"/>
        </w:rPr>
        <w:t>ocupa el décimo puesto en Europa por detrás de Alemania, Francia o Dinamarca</w:t>
      </w:r>
    </w:p>
    <w:p w14:paraId="3CB3881E" w14:textId="77777777" w:rsidR="00674F3E" w:rsidRPr="00D46BEC" w:rsidRDefault="00674F3E" w:rsidP="00591000">
      <w:pPr>
        <w:pStyle w:val="Prrafodelista"/>
        <w:spacing w:line="240" w:lineRule="auto"/>
        <w:ind w:right="-21"/>
        <w:rPr>
          <w:b/>
          <w:bCs/>
          <w:color w:val="0070C0"/>
          <w:sz w:val="22"/>
          <w:szCs w:val="22"/>
        </w:rPr>
      </w:pPr>
    </w:p>
    <w:p w14:paraId="3C974AD4" w14:textId="77777777" w:rsidR="00CD2E63" w:rsidRPr="00D46BEC" w:rsidRDefault="003A5393" w:rsidP="00591000">
      <w:pPr>
        <w:pStyle w:val="Prrafodelista"/>
        <w:numPr>
          <w:ilvl w:val="0"/>
          <w:numId w:val="2"/>
        </w:numPr>
        <w:spacing w:line="240" w:lineRule="auto"/>
        <w:ind w:right="-21"/>
        <w:rPr>
          <w:b/>
          <w:bCs/>
          <w:color w:val="0070C0"/>
          <w:sz w:val="22"/>
          <w:szCs w:val="22"/>
        </w:rPr>
      </w:pPr>
      <w:r w:rsidRPr="00D46BEC">
        <w:rPr>
          <w:b/>
          <w:bCs/>
          <w:color w:val="0070C0"/>
          <w:sz w:val="22"/>
          <w:szCs w:val="22"/>
        </w:rPr>
        <w:t>Desde la Fundación se propone crear una red nacional que impulse la investigación y el desarrollo de terapias innovadoras en diabetes tipo 1</w:t>
      </w:r>
      <w:r w:rsidR="00674F3E" w:rsidRPr="00D46BEC">
        <w:rPr>
          <w:b/>
          <w:bCs/>
          <w:color w:val="0070C0"/>
          <w:sz w:val="22"/>
          <w:szCs w:val="22"/>
        </w:rPr>
        <w:t xml:space="preserve"> y reforzar el liderazgo científico del país en este ámbito</w:t>
      </w:r>
    </w:p>
    <w:p w14:paraId="131E7C23" w14:textId="77777777" w:rsidR="00CD2E63" w:rsidRPr="00D46BEC" w:rsidRDefault="00CD2E63" w:rsidP="00591000">
      <w:pPr>
        <w:pStyle w:val="Prrafodelista"/>
        <w:spacing w:line="240" w:lineRule="auto"/>
        <w:ind w:right="-21"/>
        <w:rPr>
          <w:b/>
          <w:bCs/>
          <w:color w:val="0070C0"/>
          <w:sz w:val="22"/>
          <w:szCs w:val="22"/>
          <w:lang w:val="es-ES"/>
        </w:rPr>
      </w:pPr>
    </w:p>
    <w:p w14:paraId="262E31AC" w14:textId="55361297" w:rsidR="00CD2E63" w:rsidRPr="00D46BEC" w:rsidRDefault="00CD2E63" w:rsidP="00591000">
      <w:pPr>
        <w:pStyle w:val="Prrafodelista"/>
        <w:numPr>
          <w:ilvl w:val="0"/>
          <w:numId w:val="2"/>
        </w:numPr>
        <w:spacing w:line="240" w:lineRule="auto"/>
        <w:ind w:right="-21"/>
        <w:rPr>
          <w:color w:val="0070C0"/>
          <w:sz w:val="22"/>
          <w:szCs w:val="22"/>
        </w:rPr>
      </w:pPr>
      <w:r w:rsidRPr="00D46BEC">
        <w:rPr>
          <w:b/>
          <w:bCs/>
          <w:color w:val="0070C0"/>
          <w:sz w:val="22"/>
          <w:szCs w:val="22"/>
          <w:lang w:val="es-ES"/>
        </w:rPr>
        <w:t>En el mundo, 9,5 millones de personas viven con diabetes tipo 1, de las cuales más de 166.000 se encuentran en España</w:t>
      </w:r>
    </w:p>
    <w:p w14:paraId="65B6858C" w14:textId="77777777" w:rsidR="00CD2E63" w:rsidRPr="00FF18D9" w:rsidRDefault="00CD2E63" w:rsidP="00591000">
      <w:pPr>
        <w:spacing w:line="240" w:lineRule="auto"/>
        <w:ind w:right="-21"/>
        <w:rPr>
          <w:color w:val="0076BE"/>
          <w:sz w:val="22"/>
          <w:szCs w:val="22"/>
        </w:rPr>
      </w:pPr>
    </w:p>
    <w:p w14:paraId="67472EA9" w14:textId="77777777" w:rsidR="00FF18D9" w:rsidRDefault="00FF18D9" w:rsidP="00591000">
      <w:pPr>
        <w:spacing w:line="240" w:lineRule="auto"/>
        <w:ind w:right="-21"/>
        <w:rPr>
          <w:sz w:val="22"/>
          <w:szCs w:val="22"/>
        </w:rPr>
      </w:pPr>
      <w:bookmarkStart w:id="3" w:name="_mf0mokdxytkx" w:colFirst="0" w:colLast="0"/>
      <w:bookmarkEnd w:id="3"/>
    </w:p>
    <w:p w14:paraId="3383A7D0" w14:textId="609054DE" w:rsidR="00B410E5" w:rsidRPr="00FF18D9" w:rsidRDefault="00190475" w:rsidP="00591000">
      <w:pPr>
        <w:spacing w:line="240" w:lineRule="auto"/>
        <w:ind w:right="-21"/>
      </w:pPr>
      <w:r w:rsidRPr="27ADBF66">
        <w:rPr>
          <w:b/>
          <w:bCs/>
          <w:lang w:val="es-ES"/>
        </w:rPr>
        <w:t>Noviembre, 2025-</w:t>
      </w:r>
      <w:r w:rsidRPr="27ADBF66">
        <w:rPr>
          <w:lang w:val="es-ES"/>
        </w:rPr>
        <w:t xml:space="preserve"> </w:t>
      </w:r>
      <w:r w:rsidR="00B410E5" w:rsidRPr="27ADBF66">
        <w:rPr>
          <w:lang w:val="es-ES"/>
        </w:rPr>
        <w:t>Con motivo del Día Mundial de la Diabetes</w:t>
      </w:r>
      <w:r w:rsidR="00E12371" w:rsidRPr="27ADBF66">
        <w:rPr>
          <w:lang w:val="es-ES"/>
        </w:rPr>
        <w:t>, que se celebra el 14 de noviembre</w:t>
      </w:r>
      <w:r w:rsidR="00B410E5" w:rsidRPr="27ADBF66">
        <w:rPr>
          <w:lang w:val="es-ES"/>
        </w:rPr>
        <w:t xml:space="preserve">, la Fundación </w:t>
      </w:r>
      <w:proofErr w:type="spellStart"/>
      <w:r w:rsidR="00B410E5" w:rsidRPr="27ADBF66">
        <w:rPr>
          <w:lang w:val="es-ES"/>
        </w:rPr>
        <w:t>DiabetesC</w:t>
      </w:r>
      <w:r w:rsidR="0087291A" w:rsidRPr="27ADBF66">
        <w:rPr>
          <w:lang w:val="es-ES"/>
        </w:rPr>
        <w:t>ERO</w:t>
      </w:r>
      <w:proofErr w:type="spellEnd"/>
      <w:r w:rsidR="00B410E5" w:rsidRPr="27ADBF66">
        <w:rPr>
          <w:lang w:val="es-ES"/>
        </w:rPr>
        <w:t xml:space="preserve"> </w:t>
      </w:r>
      <w:r w:rsidR="00712A7F" w:rsidRPr="27ADBF66">
        <w:rPr>
          <w:lang w:val="es-ES"/>
        </w:rPr>
        <w:t>reclama</w:t>
      </w:r>
      <w:r w:rsidR="00B410E5" w:rsidRPr="27ADBF66">
        <w:rPr>
          <w:lang w:val="es-ES"/>
        </w:rPr>
        <w:t xml:space="preserve"> impulsar de manera urgente ensayos clínicos en </w:t>
      </w:r>
      <w:r w:rsidR="00B410E5" w:rsidRPr="27ADBF66">
        <w:rPr>
          <w:b/>
          <w:bCs/>
          <w:lang w:val="es-ES"/>
        </w:rPr>
        <w:t>diabetes tipo 1, una enfermedad autoinmune, crónica y grave que afecta a más de 166.000 personas en España</w:t>
      </w:r>
      <w:r w:rsidR="00B410E5" w:rsidRPr="27ADBF66">
        <w:rPr>
          <w:lang w:val="es-ES"/>
        </w:rPr>
        <w:t xml:space="preserve"> (a 9,5 millones de personas en el mundo</w:t>
      </w:r>
      <w:r w:rsidR="00C17EC0" w:rsidRPr="27ADBF66">
        <w:rPr>
          <w:lang w:val="es-ES"/>
        </w:rPr>
        <w:t>. Entre</w:t>
      </w:r>
      <w:r w:rsidR="00B410E5" w:rsidRPr="27ADBF66">
        <w:rPr>
          <w:lang w:val="es-ES"/>
        </w:rPr>
        <w:t xml:space="preserve"> </w:t>
      </w:r>
      <w:r w:rsidR="00B410E5" w:rsidRPr="27ADBF66">
        <w:rPr>
          <w:b/>
          <w:bCs/>
          <w:lang w:val="es-ES"/>
        </w:rPr>
        <w:t>1.200 y 1.500</w:t>
      </w:r>
      <w:r w:rsidR="00B410E5" w:rsidRPr="27ADBF66">
        <w:rPr>
          <w:lang w:val="es-ES"/>
        </w:rPr>
        <w:t xml:space="preserve"> </w:t>
      </w:r>
      <w:r w:rsidR="00C17EC0" w:rsidRPr="27ADBF66">
        <w:rPr>
          <w:lang w:val="es-ES"/>
        </w:rPr>
        <w:t xml:space="preserve">de los nuevos diagnósticos </w:t>
      </w:r>
      <w:r w:rsidR="00B410E5" w:rsidRPr="27ADBF66">
        <w:rPr>
          <w:lang w:val="es-ES"/>
        </w:rPr>
        <w:t xml:space="preserve">son </w:t>
      </w:r>
      <w:r w:rsidR="00B410E5" w:rsidRPr="27ADBF66">
        <w:rPr>
          <w:b/>
          <w:bCs/>
          <w:lang w:val="es-ES"/>
        </w:rPr>
        <w:t xml:space="preserve">niños </w:t>
      </w:r>
      <w:r w:rsidR="00C17EC0" w:rsidRPr="27ADBF66">
        <w:rPr>
          <w:b/>
          <w:bCs/>
          <w:lang w:val="es-ES"/>
        </w:rPr>
        <w:t xml:space="preserve">y niñas </w:t>
      </w:r>
      <w:r w:rsidR="00B410E5" w:rsidRPr="27ADBF66">
        <w:rPr>
          <w:b/>
          <w:bCs/>
          <w:lang w:val="es-ES"/>
        </w:rPr>
        <w:t>menores de 15 años</w:t>
      </w:r>
      <w:r w:rsidR="00C17EC0" w:rsidRPr="27ADBF66">
        <w:rPr>
          <w:lang w:val="es-ES"/>
        </w:rPr>
        <w:t>.</w:t>
      </w:r>
    </w:p>
    <w:p w14:paraId="42B00179" w14:textId="77777777" w:rsidR="00B410E5" w:rsidRPr="00FF18D9" w:rsidRDefault="00B410E5" w:rsidP="00591000">
      <w:pPr>
        <w:spacing w:line="240" w:lineRule="auto"/>
        <w:ind w:right="-21"/>
      </w:pPr>
    </w:p>
    <w:p w14:paraId="5CC9A982" w14:textId="31864628" w:rsidR="00B410E5" w:rsidRDefault="00B410E5" w:rsidP="00591000">
      <w:pPr>
        <w:spacing w:line="240" w:lineRule="auto"/>
        <w:ind w:right="-21"/>
      </w:pPr>
      <w:r>
        <w:t xml:space="preserve">Según el informe </w:t>
      </w:r>
      <w:hyperlink r:id="rId11">
        <w:r w:rsidRPr="4438E3F6">
          <w:rPr>
            <w:rStyle w:val="Hipervnculo"/>
            <w:i/>
            <w:iCs/>
          </w:rPr>
          <w:t>“Ensayos clínicos en diabetes tipo 1: la asignatura pendiente</w:t>
        </w:r>
        <w:r w:rsidR="7305BFED" w:rsidRPr="4438E3F6">
          <w:rPr>
            <w:rStyle w:val="Hipervnculo"/>
            <w:i/>
            <w:iCs/>
          </w:rPr>
          <w:t>”</w:t>
        </w:r>
      </w:hyperlink>
      <w:r w:rsidR="00D46BEC">
        <w:rPr>
          <w:i/>
          <w:iCs/>
        </w:rPr>
        <w:t xml:space="preserve">, </w:t>
      </w:r>
      <w:r>
        <w:t>elaborado por la Fundación</w:t>
      </w:r>
      <w:r w:rsidR="00721A9A">
        <w:t>, España</w:t>
      </w:r>
      <w:r w:rsidRPr="4438E3F6">
        <w:rPr>
          <w:b/>
          <w:bCs/>
        </w:rPr>
        <w:t xml:space="preserve"> cuenta actualmente con solo cuatro ensayos clínicos activos en esta enfermedad</w:t>
      </w:r>
      <w:r w:rsidR="00D30F3C">
        <w:t xml:space="preserve">, </w:t>
      </w:r>
      <w:r w:rsidR="00D46BEC" w:rsidRPr="27ADBF66">
        <w:rPr>
          <w:lang w:val="es-ES"/>
        </w:rPr>
        <w:t>y ocupa el décimo puesto en Europa, muy por detrás de países como Alemania, Francia o Dinamarca</w:t>
      </w:r>
      <w:r w:rsidR="00D46BEC">
        <w:rPr>
          <w:lang w:val="es-ES"/>
        </w:rPr>
        <w:t xml:space="preserve">, </w:t>
      </w:r>
      <w:r w:rsidR="00D30F3C">
        <w:t>u</w:t>
      </w:r>
      <w:r>
        <w:t>na cifra que contrasta con el peso de España en la investigación biomédica europea y evidencia una brecha preocupante en el acceso a terapias innovadoras.</w:t>
      </w:r>
    </w:p>
    <w:p w14:paraId="0A8BE51F" w14:textId="77777777" w:rsidR="00D46BEC" w:rsidRDefault="00D46BEC" w:rsidP="00591000">
      <w:pPr>
        <w:spacing w:line="240" w:lineRule="auto"/>
        <w:ind w:right="-21"/>
      </w:pPr>
    </w:p>
    <w:p w14:paraId="4A19B9CC" w14:textId="5908D149" w:rsidR="00BF2121" w:rsidRDefault="00BF2121" w:rsidP="00591000">
      <w:pPr>
        <w:spacing w:line="240" w:lineRule="auto"/>
        <w:ind w:right="-21"/>
      </w:pPr>
      <w:r w:rsidRPr="00BF2121">
        <w:t>Aumentar los ensayos clínicos en diabetes tipo 1 permitiría evaluar más terapias para frenar la destrucción autoinmune de las células productoras de insulina. Aunque las terapias celulares se encuentran actualmente más avanzadas, las estrategias de inmunomodulación también están ganando protagonismo, un enfoque reforzado por el reciente Premio Nobel de Medicina 2025.</w:t>
      </w:r>
    </w:p>
    <w:p w14:paraId="0957BD27" w14:textId="77777777" w:rsidR="00BF2121" w:rsidRDefault="00BF2121" w:rsidP="00591000">
      <w:pPr>
        <w:spacing w:line="240" w:lineRule="auto"/>
        <w:ind w:right="-21"/>
      </w:pPr>
    </w:p>
    <w:p w14:paraId="42BEDDA4" w14:textId="77777777" w:rsidR="00E248C4" w:rsidRDefault="00E248C4" w:rsidP="00591000">
      <w:pPr>
        <w:spacing w:line="240" w:lineRule="auto"/>
        <w:ind w:right="-21"/>
      </w:pPr>
    </w:p>
    <w:p w14:paraId="52446EEE" w14:textId="77777777" w:rsidR="00122FBF" w:rsidRDefault="00122FBF" w:rsidP="00591000">
      <w:pPr>
        <w:spacing w:line="240" w:lineRule="auto"/>
        <w:ind w:right="-21"/>
      </w:pPr>
    </w:p>
    <w:p w14:paraId="5EADFFBB" w14:textId="77777777" w:rsidR="00122FBF" w:rsidRDefault="00122FBF" w:rsidP="00591000">
      <w:pPr>
        <w:spacing w:line="240" w:lineRule="auto"/>
        <w:ind w:right="-21"/>
      </w:pPr>
    </w:p>
    <w:p w14:paraId="592163DF" w14:textId="53DE086D" w:rsidR="00BB23DA" w:rsidRPr="00D855F6" w:rsidRDefault="00433172" w:rsidP="00591000">
      <w:pPr>
        <w:spacing w:line="240" w:lineRule="auto"/>
        <w:ind w:right="-21"/>
        <w:rPr>
          <w:b/>
          <w:bCs/>
          <w:color w:val="0070C0"/>
        </w:rPr>
      </w:pPr>
      <w:r w:rsidRPr="00D855F6">
        <w:rPr>
          <w:b/>
          <w:bCs/>
          <w:color w:val="0070C0"/>
        </w:rPr>
        <w:lastRenderedPageBreak/>
        <w:t>NÚMERO DE ENSAYOS CLÍNICOS EN DIABETES TIPO 1 ACTIVOS POR PAÍSES EN EUROPA</w:t>
      </w:r>
    </w:p>
    <w:p w14:paraId="4DCFC5A5" w14:textId="33820417" w:rsidR="00433172" w:rsidRDefault="00433172" w:rsidP="00591000">
      <w:pPr>
        <w:spacing w:line="240" w:lineRule="auto"/>
        <w:ind w:right="-21"/>
        <w:rPr>
          <w:b/>
          <w:bCs/>
          <w:color w:val="0070C0"/>
        </w:rPr>
      </w:pPr>
      <w:r>
        <w:rPr>
          <w:noProof/>
        </w:rPr>
        <w:drawing>
          <wp:anchor distT="0" distB="0" distL="114300" distR="114300" simplePos="0" relativeHeight="251659776" behindDoc="1" locked="0" layoutInCell="1" allowOverlap="1" wp14:anchorId="4C00FFD3" wp14:editId="74EDF1D2">
            <wp:simplePos x="0" y="0"/>
            <wp:positionH relativeFrom="column">
              <wp:posOffset>-75565</wp:posOffset>
            </wp:positionH>
            <wp:positionV relativeFrom="paragraph">
              <wp:posOffset>83820</wp:posOffset>
            </wp:positionV>
            <wp:extent cx="5402580" cy="4140200"/>
            <wp:effectExtent l="0" t="0" r="7620" b="0"/>
            <wp:wrapTight wrapText="bothSides">
              <wp:wrapPolygon edited="0">
                <wp:start x="0" y="0"/>
                <wp:lineTo x="0" y="21467"/>
                <wp:lineTo x="21554" y="21467"/>
                <wp:lineTo x="21554" y="0"/>
                <wp:lineTo x="0" y="0"/>
              </wp:wrapPolygon>
            </wp:wrapTight>
            <wp:docPr id="767807453" name="Imagen 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07453" name="Imagen 2" descr="Mapa&#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580" cy="414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07C56" w14:textId="592216C0" w:rsidR="00022368" w:rsidRPr="00FF18D9" w:rsidRDefault="00022368" w:rsidP="00591000">
      <w:pPr>
        <w:spacing w:line="240" w:lineRule="auto"/>
        <w:ind w:right="-21"/>
        <w:rPr>
          <w:b/>
          <w:bCs/>
        </w:rPr>
      </w:pPr>
      <w:r w:rsidRPr="27ADBF66">
        <w:rPr>
          <w:b/>
          <w:bCs/>
          <w:color w:val="0070C0"/>
        </w:rPr>
        <w:t xml:space="preserve">La ausencia de un Centro Nacional de Diabetes </w:t>
      </w:r>
    </w:p>
    <w:p w14:paraId="368C4CDB" w14:textId="30266DD5" w:rsidR="27ADBF66" w:rsidRDefault="27ADBF66" w:rsidP="27ADBF66">
      <w:pPr>
        <w:spacing w:line="240" w:lineRule="auto"/>
        <w:ind w:right="-21"/>
        <w:rPr>
          <w:b/>
          <w:bCs/>
          <w:color w:val="0070C0"/>
        </w:rPr>
      </w:pPr>
    </w:p>
    <w:p w14:paraId="4A3703B6" w14:textId="28CAC828" w:rsidR="003E4AFA" w:rsidRDefault="004D7B88" w:rsidP="00591000">
      <w:pPr>
        <w:spacing w:line="240" w:lineRule="auto"/>
        <w:ind w:right="-21"/>
      </w:pPr>
      <w:r w:rsidRPr="00FF18D9">
        <w:t xml:space="preserve">España es una potencia europea en investigación clínica —en 2024 la AEMPS autorizó 930 ensayos </w:t>
      </w:r>
      <w:r w:rsidR="00DA5591" w:rsidRPr="00DA5591">
        <w:t>(</w:t>
      </w:r>
      <w:r w:rsidR="00F252D9">
        <w:t xml:space="preserve">principalmente en </w:t>
      </w:r>
      <w:r w:rsidR="00DA5591" w:rsidRPr="00DA5591">
        <w:t>oncología; enfermedades raras</w:t>
      </w:r>
      <w:r w:rsidR="00F252D9">
        <w:t xml:space="preserve"> y</w:t>
      </w:r>
      <w:r w:rsidR="00DA5591" w:rsidRPr="00DA5591">
        <w:t xml:space="preserve"> terapias avanzadas)</w:t>
      </w:r>
      <w:r w:rsidR="00DA5591">
        <w:t xml:space="preserve"> </w:t>
      </w:r>
      <w:r w:rsidRPr="00FF18D9">
        <w:t xml:space="preserve">y el país fue el cuarto del mundo en nuevos estudios iniciados—, pero esta fortaleza no se refleja en el ámbito de la diabetes tipo 1. </w:t>
      </w:r>
    </w:p>
    <w:p w14:paraId="72CEC3BE" w14:textId="77777777" w:rsidR="00E16ED3" w:rsidRDefault="00E16ED3" w:rsidP="00591000">
      <w:pPr>
        <w:spacing w:line="240" w:lineRule="auto"/>
        <w:ind w:right="-21"/>
      </w:pPr>
    </w:p>
    <w:p w14:paraId="16389E2C" w14:textId="6E15B25D" w:rsidR="00D46BEC" w:rsidRPr="00D46BEC" w:rsidRDefault="00D46BEC" w:rsidP="00591000">
      <w:pPr>
        <w:spacing w:line="240" w:lineRule="auto"/>
        <w:ind w:right="-21"/>
        <w:rPr>
          <w:lang w:val="es-ES"/>
        </w:rPr>
      </w:pPr>
      <w:r>
        <w:rPr>
          <w:lang w:val="es-ES"/>
        </w:rPr>
        <w:t>Y es que, a</w:t>
      </w:r>
      <w:r w:rsidRPr="27ADBF66">
        <w:rPr>
          <w:lang w:val="es-ES"/>
        </w:rPr>
        <w:t xml:space="preserve"> pesar de la implicación de hospitales de referencia como el Hospital </w:t>
      </w:r>
      <w:proofErr w:type="spellStart"/>
      <w:r w:rsidRPr="27ADBF66">
        <w:rPr>
          <w:lang w:val="es-ES"/>
        </w:rPr>
        <w:t>Clínic</w:t>
      </w:r>
      <w:proofErr w:type="spellEnd"/>
      <w:r w:rsidRPr="27ADBF66">
        <w:rPr>
          <w:lang w:val="es-ES"/>
        </w:rPr>
        <w:t xml:space="preserve"> de Barcelona o el Hospital General Universitario Gregorio Marañón en Madrid, el país carece de liderazgo e impulso institucional en este campo.</w:t>
      </w:r>
    </w:p>
    <w:p w14:paraId="1C096B5C" w14:textId="2A1C27D6" w:rsidR="00B410E5" w:rsidRPr="00D46BEC" w:rsidRDefault="00D46BEC" w:rsidP="00D46BEC">
      <w:pPr>
        <w:spacing w:before="240" w:after="240" w:line="240" w:lineRule="auto"/>
        <w:rPr>
          <w:b/>
          <w:bCs/>
          <w:lang w:val="es-ES"/>
        </w:rPr>
      </w:pPr>
      <w:r>
        <w:rPr>
          <w:i/>
          <w:iCs/>
        </w:rPr>
        <w:t>S</w:t>
      </w:r>
      <w:proofErr w:type="spellStart"/>
      <w:r w:rsidR="00184C04" w:rsidRPr="4438E3F6">
        <w:rPr>
          <w:i/>
          <w:iCs/>
          <w:lang w:val="es-ES"/>
        </w:rPr>
        <w:t>ólo</w:t>
      </w:r>
      <w:proofErr w:type="spellEnd"/>
      <w:r w:rsidR="00184C04" w:rsidRPr="4438E3F6">
        <w:rPr>
          <w:i/>
          <w:iCs/>
          <w:lang w:val="es-ES"/>
        </w:rPr>
        <w:t xml:space="preserve"> </w:t>
      </w:r>
      <w:r w:rsidR="40101107" w:rsidRPr="4438E3F6">
        <w:rPr>
          <w:i/>
          <w:iCs/>
          <w:lang w:val="es-ES"/>
        </w:rPr>
        <w:t>integrando la investigación en la práctica clínica</w:t>
      </w:r>
      <w:r w:rsidR="0083667C" w:rsidRPr="4438E3F6">
        <w:rPr>
          <w:i/>
          <w:iCs/>
          <w:lang w:val="es-ES"/>
        </w:rPr>
        <w:t xml:space="preserve"> y </w:t>
      </w:r>
      <w:r w:rsidR="00F8755B" w:rsidRPr="4438E3F6">
        <w:rPr>
          <w:i/>
          <w:iCs/>
          <w:lang w:val="es-ES"/>
        </w:rPr>
        <w:t xml:space="preserve">consiguiendo </w:t>
      </w:r>
      <w:r w:rsidR="00C07031" w:rsidRPr="4438E3F6">
        <w:rPr>
          <w:i/>
          <w:iCs/>
          <w:lang w:val="es-ES"/>
        </w:rPr>
        <w:t xml:space="preserve">que </w:t>
      </w:r>
      <w:r w:rsidR="00BE53CA" w:rsidRPr="4438E3F6">
        <w:rPr>
          <w:i/>
          <w:iCs/>
          <w:lang w:val="es-ES"/>
        </w:rPr>
        <w:t>la participación de los pacientes</w:t>
      </w:r>
      <w:r w:rsidR="00A37FBE" w:rsidRPr="4438E3F6">
        <w:rPr>
          <w:i/>
          <w:iCs/>
          <w:lang w:val="es-ES"/>
        </w:rPr>
        <w:t xml:space="preserve"> en ensayos</w:t>
      </w:r>
      <w:r w:rsidR="00BE53CA" w:rsidRPr="4438E3F6">
        <w:rPr>
          <w:i/>
          <w:iCs/>
          <w:lang w:val="es-ES"/>
        </w:rPr>
        <w:t xml:space="preserve"> se considere parte del estándar d</w:t>
      </w:r>
      <w:r w:rsidR="00A37FBE" w:rsidRPr="4438E3F6">
        <w:rPr>
          <w:i/>
          <w:iCs/>
          <w:lang w:val="es-ES"/>
        </w:rPr>
        <w:t xml:space="preserve">e atención, como </w:t>
      </w:r>
      <w:r w:rsidR="00F728C1" w:rsidRPr="4438E3F6">
        <w:rPr>
          <w:i/>
          <w:iCs/>
          <w:lang w:val="es-ES"/>
        </w:rPr>
        <w:t xml:space="preserve">ya </w:t>
      </w:r>
      <w:r w:rsidR="00A37FBE" w:rsidRPr="4438E3F6">
        <w:rPr>
          <w:i/>
          <w:iCs/>
          <w:lang w:val="es-ES"/>
        </w:rPr>
        <w:t xml:space="preserve">ocurre en oncología, </w:t>
      </w:r>
      <w:r w:rsidR="40101107" w:rsidRPr="4438E3F6">
        <w:rPr>
          <w:i/>
          <w:iCs/>
          <w:lang w:val="es-ES"/>
        </w:rPr>
        <w:t>podremos acelerar la llegada de nuevos tratamientos a España y mejorar la vida de las personas con diabetes tipo 1.</w:t>
      </w:r>
      <w:r w:rsidR="45A8CC1F" w:rsidRPr="4438E3F6">
        <w:rPr>
          <w:i/>
          <w:iCs/>
          <w:lang w:val="es-ES"/>
        </w:rPr>
        <w:t>”</w:t>
      </w:r>
      <w:r w:rsidR="64D4F255" w:rsidRPr="4438E3F6">
        <w:rPr>
          <w:lang w:val="es-ES"/>
        </w:rPr>
        <w:t xml:space="preserve"> </w:t>
      </w:r>
      <w:r w:rsidR="00B410E5" w:rsidRPr="00092EAA">
        <w:rPr>
          <w:lang w:val="es-ES"/>
        </w:rPr>
        <w:t>afirma</w:t>
      </w:r>
      <w:r w:rsidR="00B410E5" w:rsidRPr="4438E3F6">
        <w:rPr>
          <w:b/>
          <w:bCs/>
          <w:lang w:val="es-ES"/>
        </w:rPr>
        <w:t xml:space="preserve"> la Dra. Carmen Hurtado, </w:t>
      </w:r>
      <w:r w:rsidR="00FD2F53" w:rsidRPr="4438E3F6">
        <w:rPr>
          <w:b/>
          <w:bCs/>
          <w:lang w:val="es-ES"/>
        </w:rPr>
        <w:t>directora</w:t>
      </w:r>
      <w:r w:rsidR="00B410E5" w:rsidRPr="4438E3F6">
        <w:rPr>
          <w:b/>
          <w:bCs/>
          <w:lang w:val="es-ES"/>
        </w:rPr>
        <w:t xml:space="preserve"> de </w:t>
      </w:r>
      <w:proofErr w:type="spellStart"/>
      <w:r w:rsidR="00B410E5" w:rsidRPr="4438E3F6">
        <w:rPr>
          <w:b/>
          <w:bCs/>
          <w:lang w:val="es-ES"/>
        </w:rPr>
        <w:t>European</w:t>
      </w:r>
      <w:proofErr w:type="spellEnd"/>
      <w:r w:rsidR="00B410E5" w:rsidRPr="4438E3F6">
        <w:rPr>
          <w:b/>
          <w:bCs/>
          <w:lang w:val="es-ES"/>
        </w:rPr>
        <w:t xml:space="preserve"> </w:t>
      </w:r>
      <w:proofErr w:type="spellStart"/>
      <w:r w:rsidR="00B410E5" w:rsidRPr="4438E3F6">
        <w:rPr>
          <w:b/>
          <w:bCs/>
          <w:lang w:val="es-ES"/>
        </w:rPr>
        <w:t>Research</w:t>
      </w:r>
      <w:proofErr w:type="spellEnd"/>
      <w:r w:rsidR="00B410E5" w:rsidRPr="4438E3F6">
        <w:rPr>
          <w:b/>
          <w:bCs/>
          <w:lang w:val="es-ES"/>
        </w:rPr>
        <w:t xml:space="preserve"> en </w:t>
      </w:r>
      <w:proofErr w:type="spellStart"/>
      <w:r w:rsidR="00B410E5" w:rsidRPr="4438E3F6">
        <w:rPr>
          <w:b/>
          <w:bCs/>
          <w:lang w:val="es-ES"/>
        </w:rPr>
        <w:t>Breakthrough</w:t>
      </w:r>
      <w:proofErr w:type="spellEnd"/>
      <w:r w:rsidR="00B410E5" w:rsidRPr="4438E3F6">
        <w:rPr>
          <w:b/>
          <w:bCs/>
          <w:lang w:val="es-ES"/>
        </w:rPr>
        <w:t xml:space="preserve"> T1D y miembro del Comité Científico de la Fundación </w:t>
      </w:r>
      <w:proofErr w:type="spellStart"/>
      <w:r w:rsidR="00B410E5" w:rsidRPr="4438E3F6">
        <w:rPr>
          <w:b/>
          <w:bCs/>
          <w:lang w:val="es-ES"/>
        </w:rPr>
        <w:t>DiabetesCERO</w:t>
      </w:r>
      <w:proofErr w:type="spellEnd"/>
      <w:r w:rsidR="00466ADA" w:rsidRPr="4438E3F6">
        <w:rPr>
          <w:b/>
          <w:bCs/>
          <w:lang w:val="es-ES"/>
        </w:rPr>
        <w:t>.</w:t>
      </w:r>
    </w:p>
    <w:p w14:paraId="417CE7E3" w14:textId="2D44F716" w:rsidR="00B8788A" w:rsidRPr="00FF18D9" w:rsidRDefault="00B8788A" w:rsidP="00591000">
      <w:pPr>
        <w:spacing w:line="240" w:lineRule="auto"/>
        <w:ind w:right="-21"/>
      </w:pPr>
      <w:r>
        <w:lastRenderedPageBreak/>
        <w:t xml:space="preserve">Actualmente, España no cuenta con un instituto nacional ni con una red hospitalaria especializada en diabetes tipo 1, lo que limita la consolidación de ensayos clínicos orientados a la prevención y el desarrollo de nuevas terapias. </w:t>
      </w:r>
      <w:r w:rsidR="00C46B40">
        <w:t>La</w:t>
      </w:r>
      <w:r>
        <w:t xml:space="preserve"> ausencia de una estructura coordinada entre la atención sanitaria y la investigación contrasta con otros ámbitos biomédicos y con modelos europeos donde existen consorcios públicos y privados que conectan universidades, hospitales e industria en torno a objetivos comunes de investigación clínica y traslacional.</w:t>
      </w:r>
    </w:p>
    <w:p w14:paraId="115DA5A7" w14:textId="77777777" w:rsidR="00B37A39" w:rsidRPr="00FF18D9" w:rsidRDefault="00B37A39" w:rsidP="00591000">
      <w:pPr>
        <w:spacing w:line="240" w:lineRule="auto"/>
        <w:ind w:right="-21"/>
      </w:pPr>
    </w:p>
    <w:p w14:paraId="0516B2C1" w14:textId="745EC21E" w:rsidR="006967AD" w:rsidRDefault="006967AD" w:rsidP="27ADBF66">
      <w:pPr>
        <w:spacing w:line="240" w:lineRule="auto"/>
        <w:ind w:right="-21"/>
        <w:rPr>
          <w:b/>
          <w:bCs/>
          <w:lang w:val="es-ES"/>
        </w:rPr>
      </w:pPr>
      <w:r w:rsidRPr="27ADBF66">
        <w:rPr>
          <w:lang w:val="es-ES"/>
        </w:rPr>
        <w:t xml:space="preserve">Uno de los modelos más destacados en Europa, según el informe “Ensayos clínicos en diabetes tipo 1: la asignatura pendiente”, es INNODIA: una red paneuropea que integra investigación básica, centros clínicos certificados, industria y asociaciones de pacientes —entre ellas la Fundación </w:t>
      </w:r>
      <w:proofErr w:type="spellStart"/>
      <w:r w:rsidRPr="27ADBF66">
        <w:rPr>
          <w:lang w:val="es-ES"/>
        </w:rPr>
        <w:t>DiabetesCERO</w:t>
      </w:r>
      <w:proofErr w:type="spellEnd"/>
      <w:r w:rsidRPr="27ADBF66">
        <w:rPr>
          <w:lang w:val="es-ES"/>
        </w:rPr>
        <w:t xml:space="preserve">— para acelerar el desarrollo de terapias que prevengan o curen la diabetes tipo 1. Siguiendo este ejemplo, </w:t>
      </w:r>
      <w:r w:rsidRPr="27ADBF66">
        <w:rPr>
          <w:b/>
          <w:bCs/>
          <w:lang w:val="es-ES"/>
        </w:rPr>
        <w:t>se propone crear en España una red nacional coordinada similar, que conecte estos mismos actores con el fin de impulsar la investigación y consolidar el liderazgo científico del país en este ámbito.</w:t>
      </w:r>
    </w:p>
    <w:p w14:paraId="4819737F" w14:textId="77777777" w:rsidR="00D30F3C" w:rsidRPr="00FF18D9" w:rsidRDefault="00D30F3C" w:rsidP="00591000">
      <w:pPr>
        <w:spacing w:line="240" w:lineRule="auto"/>
        <w:ind w:right="-21"/>
        <w:rPr>
          <w:b/>
          <w:bCs/>
        </w:rPr>
      </w:pPr>
    </w:p>
    <w:p w14:paraId="73CF2440" w14:textId="499BE23A" w:rsidR="00466ADA" w:rsidRDefault="00A87512" w:rsidP="4438E3F6">
      <w:pPr>
        <w:spacing w:line="240" w:lineRule="auto"/>
        <w:ind w:right="-21"/>
        <w:rPr>
          <w:lang w:val="es-ES"/>
        </w:rPr>
      </w:pPr>
      <w:r w:rsidRPr="4438E3F6">
        <w:rPr>
          <w:i/>
          <w:iCs/>
          <w:lang w:val="es-ES"/>
        </w:rPr>
        <w:t xml:space="preserve">“No basta con participar, necesitamos liderar. Porque cada nuevo ensayo no solo representa un avance científico, sino también una nueva puerta que se abre a la esperanza para miles de familias que esperan una oportunidad, una respuesta y un futuro mejor”, </w:t>
      </w:r>
      <w:r w:rsidR="00D46BEC">
        <w:rPr>
          <w:lang w:val="es-ES"/>
        </w:rPr>
        <w:t>s</w:t>
      </w:r>
      <w:r w:rsidR="11BCA780" w:rsidRPr="4438E3F6">
        <w:rPr>
          <w:lang w:val="es-ES"/>
        </w:rPr>
        <w:t xml:space="preserve">ubraya </w:t>
      </w:r>
      <w:r w:rsidR="11BCA780" w:rsidRPr="00D46BEC">
        <w:rPr>
          <w:b/>
          <w:bCs/>
          <w:lang w:val="es-ES"/>
        </w:rPr>
        <w:t xml:space="preserve">Sandra Campinas, </w:t>
      </w:r>
      <w:r w:rsidR="00D46BEC">
        <w:rPr>
          <w:b/>
          <w:bCs/>
          <w:lang w:val="es-ES"/>
        </w:rPr>
        <w:t>d</w:t>
      </w:r>
      <w:r w:rsidR="11BCA780" w:rsidRPr="00D46BEC">
        <w:rPr>
          <w:b/>
          <w:bCs/>
          <w:lang w:val="es-ES"/>
        </w:rPr>
        <w:t xml:space="preserve">irectora de la Fundación </w:t>
      </w:r>
      <w:proofErr w:type="spellStart"/>
      <w:r w:rsidR="11BCA780" w:rsidRPr="00D46BEC">
        <w:rPr>
          <w:b/>
          <w:bCs/>
          <w:lang w:val="es-ES"/>
        </w:rPr>
        <w:t>DiabetesCERO</w:t>
      </w:r>
      <w:proofErr w:type="spellEnd"/>
      <w:r w:rsidR="11BCA780" w:rsidRPr="00D46BEC">
        <w:rPr>
          <w:b/>
          <w:bCs/>
          <w:lang w:val="es-ES"/>
        </w:rPr>
        <w:t>.</w:t>
      </w:r>
    </w:p>
    <w:p w14:paraId="67DBEF12" w14:textId="77777777" w:rsidR="00092EAA" w:rsidRDefault="00092EAA" w:rsidP="27ADBF66">
      <w:pPr>
        <w:spacing w:line="240" w:lineRule="auto"/>
        <w:ind w:right="-21"/>
        <w:rPr>
          <w:b/>
          <w:bCs/>
          <w:color w:val="0070C0"/>
        </w:rPr>
      </w:pPr>
    </w:p>
    <w:p w14:paraId="00E267D1" w14:textId="092C4254" w:rsidR="00D30F3C" w:rsidRDefault="00D30F3C" w:rsidP="27ADBF66">
      <w:pPr>
        <w:spacing w:line="240" w:lineRule="auto"/>
        <w:ind w:right="-21"/>
        <w:rPr>
          <w:b/>
          <w:bCs/>
          <w:color w:val="0070C0"/>
        </w:rPr>
      </w:pPr>
      <w:r w:rsidRPr="27ADBF66">
        <w:rPr>
          <w:b/>
          <w:bCs/>
          <w:color w:val="0070C0"/>
        </w:rPr>
        <w:t>Una enfermedad exigente e invisible</w:t>
      </w:r>
    </w:p>
    <w:p w14:paraId="6767D23A" w14:textId="6A9D0343" w:rsidR="27ADBF66" w:rsidRDefault="27ADBF66" w:rsidP="27ADBF66">
      <w:pPr>
        <w:spacing w:line="240" w:lineRule="auto"/>
        <w:ind w:right="-21"/>
        <w:rPr>
          <w:b/>
          <w:bCs/>
          <w:color w:val="0070C0"/>
        </w:rPr>
      </w:pPr>
    </w:p>
    <w:p w14:paraId="08B56158" w14:textId="77777777" w:rsidR="00D30F3C" w:rsidRPr="00FF18D9" w:rsidRDefault="00D30F3C" w:rsidP="00591000">
      <w:pPr>
        <w:spacing w:line="240" w:lineRule="auto"/>
        <w:ind w:right="-21"/>
        <w:rPr>
          <w:b/>
          <w:bCs/>
        </w:rPr>
      </w:pPr>
      <w:r w:rsidRPr="00FF18D9">
        <w:t xml:space="preserve">La diabetes tipo 1 exige una vigilancia constante las 24 horas del día, el uso continuo de insulina y un control riguroso de la glucosa entre 4 y 10 veces diarias. Los riesgos de descompensación son elevados: hipoglucemias graves, ceguera, amputaciones o infartos. Además, su diagnóstico tiene un fuerte impacto emocional, físico y económico en los pacientes y sus familias. En España, </w:t>
      </w:r>
      <w:r w:rsidRPr="00FF18D9">
        <w:rPr>
          <w:b/>
          <w:bCs/>
        </w:rPr>
        <w:t>1 de cada 42 familias convive con la enfermedad,</w:t>
      </w:r>
      <w:r w:rsidRPr="00FF18D9">
        <w:t xml:space="preserve"> una cifra que seguirá creciendo en los próximos años. </w:t>
      </w:r>
      <w:r w:rsidRPr="00FF18D9">
        <w:rPr>
          <w:b/>
          <w:bCs/>
        </w:rPr>
        <w:t>La Fundación subraya que esta realidad no puede seguir siendo invisible en la agenda sanitaria.</w:t>
      </w:r>
    </w:p>
    <w:p w14:paraId="1CD32CBE" w14:textId="77777777" w:rsidR="00D30F3C" w:rsidRDefault="00D30F3C" w:rsidP="27ADBF66">
      <w:pPr>
        <w:spacing w:line="240" w:lineRule="auto"/>
        <w:ind w:right="-21"/>
        <w:rPr>
          <w:color w:val="0070C0"/>
        </w:rPr>
      </w:pPr>
    </w:p>
    <w:p w14:paraId="399938BF" w14:textId="734564AF" w:rsidR="00B37A39" w:rsidRPr="00FF18D9" w:rsidRDefault="00B410E5" w:rsidP="27ADBF66">
      <w:pPr>
        <w:spacing w:line="240" w:lineRule="auto"/>
        <w:ind w:right="-21"/>
        <w:rPr>
          <w:b/>
          <w:bCs/>
          <w:color w:val="0070C0"/>
          <w:lang w:val="es-ES"/>
        </w:rPr>
      </w:pPr>
      <w:r w:rsidRPr="27ADBF66">
        <w:rPr>
          <w:b/>
          <w:bCs/>
          <w:color w:val="0070C0"/>
          <w:lang w:val="es-ES"/>
        </w:rPr>
        <w:t xml:space="preserve">El compromiso de Fundación </w:t>
      </w:r>
      <w:proofErr w:type="spellStart"/>
      <w:r w:rsidRPr="27ADBF66">
        <w:rPr>
          <w:b/>
          <w:bCs/>
          <w:color w:val="0070C0"/>
          <w:lang w:val="es-ES"/>
        </w:rPr>
        <w:t>DiabetesCERO</w:t>
      </w:r>
      <w:proofErr w:type="spellEnd"/>
    </w:p>
    <w:p w14:paraId="42918EF4" w14:textId="4A06DAE9" w:rsidR="27ADBF66" w:rsidRDefault="27ADBF66" w:rsidP="27ADBF66">
      <w:pPr>
        <w:spacing w:line="240" w:lineRule="auto"/>
        <w:ind w:right="-21"/>
        <w:rPr>
          <w:b/>
          <w:bCs/>
          <w:lang w:val="es-ES"/>
        </w:rPr>
      </w:pPr>
    </w:p>
    <w:p w14:paraId="2F0DCE6B" w14:textId="35BAD76E" w:rsidR="00B410E5" w:rsidRDefault="00B410E5" w:rsidP="00D46BEC">
      <w:pPr>
        <w:spacing w:line="240" w:lineRule="auto"/>
      </w:pPr>
      <w:r>
        <w:t>La Fundación trabaja desde hace más de una década para impulsar la investigación en curas reales para la diabetes tipo 1, apoyar la financiación de proyectos científicos y promover la colaboración entre pacientes, investigadores e instituciones.</w:t>
      </w:r>
    </w:p>
    <w:p w14:paraId="0222641F" w14:textId="77777777" w:rsidR="00B90BF2" w:rsidRDefault="00B90BF2" w:rsidP="00D46BEC">
      <w:pPr>
        <w:spacing w:line="240" w:lineRule="auto"/>
        <w:ind w:right="-21"/>
      </w:pPr>
    </w:p>
    <w:p w14:paraId="41BB847E" w14:textId="2A0AF9EB" w:rsidR="00B410E5" w:rsidRPr="00FF18D9" w:rsidRDefault="00B410E5" w:rsidP="00D46BEC">
      <w:pPr>
        <w:spacing w:line="240" w:lineRule="auto"/>
        <w:ind w:right="-21"/>
      </w:pPr>
      <w:r w:rsidRPr="00FF18D9">
        <w:t xml:space="preserve">En el marco del Día Mundial de la Diabetes, </w:t>
      </w:r>
      <w:r w:rsidRPr="00D46BEC">
        <w:rPr>
          <w:b/>
          <w:bCs/>
        </w:rPr>
        <w:t>la entidad reclama más inversión pública y privada para fomentar la investigación traslacional y los ensayos clínicos en DT1</w:t>
      </w:r>
      <w:r w:rsidRPr="00FF18D9">
        <w:t>, la participación de universidades, hospitales y asociaciones de pacientes como promotores directos de la investigación y la creación de una estrategia nacional de investigación en diabetes tipo 1, alineada con los retos europeos de medicina personalizada e inmunoterapia.</w:t>
      </w:r>
    </w:p>
    <w:p w14:paraId="11DCFE47" w14:textId="77777777" w:rsidR="00B410E5" w:rsidRPr="00FF18D9" w:rsidRDefault="00B410E5" w:rsidP="00D46BEC">
      <w:pPr>
        <w:spacing w:line="240" w:lineRule="auto"/>
        <w:ind w:right="-21"/>
      </w:pPr>
    </w:p>
    <w:p w14:paraId="494E4AB1" w14:textId="26CB2909" w:rsidR="00D46BEC" w:rsidRDefault="6CC20EEF" w:rsidP="00D46BEC">
      <w:pPr>
        <w:spacing w:line="240" w:lineRule="auto"/>
        <w:ind w:right="-21"/>
        <w:rPr>
          <w:b/>
          <w:bCs/>
          <w:lang w:val="es-ES"/>
        </w:rPr>
      </w:pPr>
      <w:r w:rsidRPr="5739BBEF">
        <w:rPr>
          <w:i/>
          <w:iCs/>
          <w:lang w:val="es-ES"/>
        </w:rPr>
        <w:t>“Queremos que la voz de los pacientes se escuche en los laboratorios, en los hospitales y en las políticas públicas.</w:t>
      </w:r>
      <w:r w:rsidR="00C3541F">
        <w:rPr>
          <w:i/>
          <w:iCs/>
          <w:lang w:val="es-ES"/>
        </w:rPr>
        <w:t xml:space="preserve"> </w:t>
      </w:r>
      <w:r w:rsidR="00460B48">
        <w:rPr>
          <w:i/>
          <w:iCs/>
          <w:lang w:val="es-ES"/>
        </w:rPr>
        <w:t xml:space="preserve">Porque la </w:t>
      </w:r>
      <w:r w:rsidR="00C3541F">
        <w:rPr>
          <w:i/>
          <w:iCs/>
          <w:lang w:val="es-ES"/>
        </w:rPr>
        <w:t xml:space="preserve">investigación </w:t>
      </w:r>
      <w:r w:rsidR="000F21D2">
        <w:rPr>
          <w:i/>
          <w:iCs/>
          <w:lang w:val="es-ES"/>
        </w:rPr>
        <w:t xml:space="preserve">es el camino </w:t>
      </w:r>
      <w:r w:rsidR="007F3B52">
        <w:rPr>
          <w:i/>
          <w:iCs/>
          <w:lang w:val="es-ES"/>
        </w:rPr>
        <w:t>para</w:t>
      </w:r>
      <w:r w:rsidR="000F21D2">
        <w:rPr>
          <w:i/>
          <w:iCs/>
          <w:lang w:val="es-ES"/>
        </w:rPr>
        <w:t xml:space="preserve"> conseguir</w:t>
      </w:r>
      <w:r w:rsidR="00C3541F">
        <w:rPr>
          <w:i/>
          <w:iCs/>
          <w:lang w:val="es-ES"/>
        </w:rPr>
        <w:t xml:space="preserve"> </w:t>
      </w:r>
      <w:r w:rsidRPr="5739BBEF">
        <w:rPr>
          <w:i/>
          <w:iCs/>
          <w:lang w:val="es-ES"/>
        </w:rPr>
        <w:t>que la diabetes tipo 1 deje de ser incurable”</w:t>
      </w:r>
      <w:r w:rsidRPr="5739BBEF">
        <w:rPr>
          <w:lang w:val="es-ES"/>
        </w:rPr>
        <w:t xml:space="preserve">, </w:t>
      </w:r>
      <w:r w:rsidRPr="00092EAA">
        <w:rPr>
          <w:lang w:val="es-ES"/>
        </w:rPr>
        <w:t>concluye</w:t>
      </w:r>
      <w:r w:rsidR="00D46BEC" w:rsidRPr="00092EAA" w:rsidDel="00B410E5">
        <w:rPr>
          <w:lang w:val="es-ES"/>
        </w:rPr>
        <w:t xml:space="preserve"> </w:t>
      </w:r>
      <w:r w:rsidR="00D46BEC" w:rsidRPr="00092EAA">
        <w:rPr>
          <w:lang w:val="es-ES"/>
        </w:rPr>
        <w:t>el</w:t>
      </w:r>
      <w:r w:rsidR="00D46BEC" w:rsidRPr="4438E3F6">
        <w:rPr>
          <w:b/>
          <w:bCs/>
          <w:lang w:val="es-ES"/>
        </w:rPr>
        <w:t xml:space="preserve"> Dr. Francesc Mitjans, director Científico de la Fundación </w:t>
      </w:r>
      <w:proofErr w:type="spellStart"/>
      <w:r w:rsidR="00D46BEC" w:rsidRPr="4438E3F6">
        <w:rPr>
          <w:b/>
          <w:bCs/>
          <w:lang w:val="es-ES"/>
        </w:rPr>
        <w:t>DiabetesCERO</w:t>
      </w:r>
      <w:proofErr w:type="spellEnd"/>
      <w:r w:rsidR="00D46BEC" w:rsidRPr="4438E3F6">
        <w:rPr>
          <w:b/>
          <w:bCs/>
          <w:lang w:val="es-ES"/>
        </w:rPr>
        <w:t>.</w:t>
      </w:r>
    </w:p>
    <w:p w14:paraId="79AC4550" w14:textId="2A1ED189" w:rsidR="00A06042" w:rsidRDefault="00A06042" w:rsidP="00D46BEC">
      <w:pPr>
        <w:spacing w:line="240" w:lineRule="auto"/>
        <w:ind w:right="-21"/>
        <w:rPr>
          <w:b/>
          <w:bCs/>
          <w:lang w:val="es-ES"/>
        </w:rPr>
      </w:pPr>
    </w:p>
    <w:p w14:paraId="6315CE25" w14:textId="77777777" w:rsidR="00E65328" w:rsidRPr="00C3541F" w:rsidRDefault="00E65328" w:rsidP="00591000">
      <w:pPr>
        <w:spacing w:line="240" w:lineRule="auto"/>
        <w:ind w:right="-21"/>
        <w:rPr>
          <w:b/>
          <w:color w:val="0070C0"/>
        </w:rPr>
      </w:pPr>
    </w:p>
    <w:p w14:paraId="73DE407C" w14:textId="77777777" w:rsidR="003B5415" w:rsidRDefault="003B5415" w:rsidP="003B5415">
      <w:pPr>
        <w:spacing w:line="240" w:lineRule="auto"/>
        <w:ind w:right="-21"/>
        <w:rPr>
          <w:b/>
          <w:color w:val="0070C0"/>
        </w:rPr>
      </w:pPr>
      <w:r w:rsidRPr="00C3541F">
        <w:rPr>
          <w:b/>
          <w:color w:val="0070C0"/>
        </w:rPr>
        <w:t>Campaña activa en Redes Sociales</w:t>
      </w:r>
    </w:p>
    <w:p w14:paraId="14015DFA" w14:textId="77777777" w:rsidR="00D46BEC" w:rsidRPr="00C3541F" w:rsidRDefault="00D46BEC" w:rsidP="003B5415">
      <w:pPr>
        <w:spacing w:line="240" w:lineRule="auto"/>
        <w:ind w:right="-21"/>
        <w:rPr>
          <w:b/>
          <w:color w:val="0070C0"/>
        </w:rPr>
      </w:pPr>
    </w:p>
    <w:p w14:paraId="4634E595" w14:textId="3AAEDA92" w:rsidR="00A06042" w:rsidRDefault="003B5415" w:rsidP="27ADBF66">
      <w:pPr>
        <w:spacing w:line="240" w:lineRule="auto"/>
        <w:ind w:right="-21"/>
        <w:rPr>
          <w:lang w:val="es-ES"/>
        </w:rPr>
      </w:pPr>
      <w:r w:rsidRPr="27ADBF66">
        <w:rPr>
          <w:lang w:val="es-ES"/>
        </w:rPr>
        <w:t xml:space="preserve">Junto con la publicación del informe, la Fundación </w:t>
      </w:r>
      <w:proofErr w:type="spellStart"/>
      <w:r w:rsidRPr="27ADBF66">
        <w:rPr>
          <w:lang w:val="es-ES"/>
        </w:rPr>
        <w:t>DiabetesCERO</w:t>
      </w:r>
      <w:proofErr w:type="spellEnd"/>
      <w:r w:rsidRPr="27ADBF66">
        <w:rPr>
          <w:lang w:val="es-ES"/>
        </w:rPr>
        <w:t xml:space="preserve"> lanza una campaña en redes sociales </w:t>
      </w:r>
      <w:hyperlink r:id="rId13" w:history="1">
        <w:r w:rsidRPr="4438E3F6">
          <w:rPr>
            <w:rStyle w:val="Hipervnculo"/>
            <w:lang w:val="es-ES"/>
          </w:rPr>
          <w:t>#SinEnsayosNoHayCura</w:t>
        </w:r>
      </w:hyperlink>
      <w:r w:rsidRPr="27ADBF66">
        <w:rPr>
          <w:lang w:val="es-ES"/>
        </w:rPr>
        <w:t>, cuyo objetivo es crear conciencia sobre la importancia de impulsar la investigación y los ensayos clínicos en diabetes tipo 1. Esta iniciativa está especialmente dirigida a pacientes y sus familias, con el fin de movilizar a la comunidad y sensibilizar sobre la necesidad urgente de avanzar en terapias que puedan prevenir y curar esta enfermedad.</w:t>
      </w:r>
    </w:p>
    <w:p w14:paraId="4593E137" w14:textId="77777777" w:rsidR="00212268" w:rsidRDefault="00212268" w:rsidP="00591000">
      <w:pPr>
        <w:spacing w:line="240" w:lineRule="auto"/>
        <w:ind w:right="-21"/>
        <w:rPr>
          <w:bCs/>
        </w:rPr>
      </w:pPr>
    </w:p>
    <w:p w14:paraId="02EF4D85" w14:textId="77777777" w:rsidR="00E16ED3" w:rsidRDefault="00E16ED3" w:rsidP="00591000">
      <w:pPr>
        <w:spacing w:line="240" w:lineRule="auto"/>
        <w:ind w:right="-21"/>
        <w:rPr>
          <w:bCs/>
        </w:rPr>
      </w:pPr>
    </w:p>
    <w:p w14:paraId="056B17AE" w14:textId="77777777" w:rsidR="00B90BF2" w:rsidRDefault="00B90BF2" w:rsidP="00591000">
      <w:pPr>
        <w:spacing w:line="240" w:lineRule="auto"/>
        <w:ind w:right="-21"/>
        <w:rPr>
          <w:bCs/>
        </w:rPr>
      </w:pPr>
    </w:p>
    <w:p w14:paraId="50FE3355" w14:textId="77777777" w:rsidR="00D46BEC" w:rsidRDefault="00D46BEC" w:rsidP="00591000">
      <w:pPr>
        <w:spacing w:line="240" w:lineRule="auto"/>
        <w:ind w:right="-21"/>
        <w:rPr>
          <w:bCs/>
        </w:rPr>
      </w:pPr>
    </w:p>
    <w:p w14:paraId="1A1459D0" w14:textId="6B3DB93A" w:rsidR="00A071A6" w:rsidRPr="00D46BEC" w:rsidRDefault="00A071A6" w:rsidP="27ADBF66">
      <w:pPr>
        <w:spacing w:line="240" w:lineRule="auto"/>
        <w:ind w:right="-21"/>
        <w:rPr>
          <w:b/>
          <w:bCs/>
          <w:color w:val="0070C0"/>
          <w:sz w:val="16"/>
          <w:szCs w:val="16"/>
          <w:lang w:val="es-ES"/>
        </w:rPr>
      </w:pPr>
      <w:r w:rsidRPr="00D46BEC">
        <w:rPr>
          <w:b/>
          <w:bCs/>
          <w:color w:val="0070C0"/>
          <w:sz w:val="16"/>
          <w:szCs w:val="16"/>
          <w:lang w:val="es-ES"/>
        </w:rPr>
        <w:t xml:space="preserve">Sobre la Fundación </w:t>
      </w:r>
      <w:proofErr w:type="spellStart"/>
      <w:r w:rsidRPr="00D46BEC">
        <w:rPr>
          <w:b/>
          <w:bCs/>
          <w:color w:val="0070C0"/>
          <w:sz w:val="16"/>
          <w:szCs w:val="16"/>
          <w:lang w:val="es-ES"/>
        </w:rPr>
        <w:t>DiabetesCero</w:t>
      </w:r>
      <w:proofErr w:type="spellEnd"/>
    </w:p>
    <w:p w14:paraId="20DA9C06" w14:textId="50F075C3" w:rsidR="00D46BEC" w:rsidRPr="00D46BEC" w:rsidRDefault="00FA1492" w:rsidP="27ADBF66">
      <w:pPr>
        <w:spacing w:line="240" w:lineRule="auto"/>
        <w:ind w:right="-21"/>
        <w:rPr>
          <w:sz w:val="16"/>
          <w:szCs w:val="16"/>
          <w:lang w:val="es-ES"/>
        </w:rPr>
      </w:pPr>
      <w:r w:rsidRPr="00D46BEC">
        <w:rPr>
          <w:sz w:val="16"/>
          <w:szCs w:val="16"/>
          <w:lang w:val="es-ES"/>
        </w:rPr>
        <w:t xml:space="preserve">La Fundación </w:t>
      </w:r>
      <w:proofErr w:type="spellStart"/>
      <w:r w:rsidRPr="00D46BEC">
        <w:rPr>
          <w:sz w:val="16"/>
          <w:szCs w:val="16"/>
          <w:lang w:val="es-ES"/>
        </w:rPr>
        <w:t>DiabetesCERO</w:t>
      </w:r>
      <w:proofErr w:type="spellEnd"/>
      <w:r w:rsidRPr="00D46BEC">
        <w:rPr>
          <w:sz w:val="16"/>
          <w:szCs w:val="16"/>
          <w:lang w:val="es-ES"/>
        </w:rPr>
        <w:t xml:space="preserve"> es una ONG española líder que destina sus esfuerzos exclusivamente a la investigación de la cura de la diabetes tipo 1. Surgida en 2013 por iniciativa de familias de </w:t>
      </w:r>
      <w:proofErr w:type="gramStart"/>
      <w:r w:rsidRPr="00D46BEC">
        <w:rPr>
          <w:sz w:val="16"/>
          <w:szCs w:val="16"/>
          <w:lang w:val="es-ES"/>
        </w:rPr>
        <w:t>niños y niñas</w:t>
      </w:r>
      <w:proofErr w:type="gramEnd"/>
      <w:r w:rsidRPr="00D46BEC">
        <w:rPr>
          <w:sz w:val="16"/>
          <w:szCs w:val="16"/>
          <w:lang w:val="es-ES"/>
        </w:rPr>
        <w:t xml:space="preserve"> con diabetes tipo 1, la fundación se </w:t>
      </w:r>
      <w:r w:rsidR="00D46BEC" w:rsidRPr="00D46BEC">
        <w:rPr>
          <w:sz w:val="16"/>
          <w:szCs w:val="16"/>
          <w:lang w:val="es-ES"/>
        </w:rPr>
        <w:t>creó</w:t>
      </w:r>
      <w:r w:rsidRPr="00D46BEC">
        <w:rPr>
          <w:sz w:val="16"/>
          <w:szCs w:val="16"/>
          <w:lang w:val="es-ES"/>
        </w:rPr>
        <w:t xml:space="preserve"> al constatar las graves carencias de financiación que condicionaban los avances científicos. Con el respaldo de miles de socios, donantes y entidades colaboradoras, recaba los recursos para financiar proyectos de investigación biomédica de alta calidad, otorgar becas a jóvenes investigadores, y sensibilizar a la sociedad sobre la necesidad de invertir en investigación de excelencia. </w:t>
      </w:r>
    </w:p>
    <w:p w14:paraId="0DAD7561" w14:textId="77777777" w:rsidR="00D46BEC" w:rsidRPr="00D46BEC" w:rsidRDefault="00D46BEC" w:rsidP="27ADBF66">
      <w:pPr>
        <w:spacing w:line="240" w:lineRule="auto"/>
        <w:ind w:right="-21"/>
        <w:rPr>
          <w:sz w:val="16"/>
          <w:szCs w:val="16"/>
          <w:lang w:val="es-ES"/>
        </w:rPr>
      </w:pPr>
    </w:p>
    <w:p w14:paraId="181B2A52" w14:textId="5B2879E7" w:rsidR="00212268" w:rsidRPr="00D46BEC" w:rsidRDefault="00FA1492" w:rsidP="27ADBF66">
      <w:pPr>
        <w:spacing w:line="240" w:lineRule="auto"/>
        <w:ind w:right="-21"/>
        <w:rPr>
          <w:sz w:val="16"/>
          <w:szCs w:val="16"/>
          <w:lang w:val="es-ES"/>
        </w:rPr>
      </w:pPr>
      <w:r w:rsidRPr="00D46BEC">
        <w:rPr>
          <w:sz w:val="16"/>
          <w:szCs w:val="16"/>
          <w:lang w:val="es-ES"/>
        </w:rPr>
        <w:t xml:space="preserve">Hoy, Fundación </w:t>
      </w:r>
      <w:proofErr w:type="spellStart"/>
      <w:r w:rsidRPr="00D46BEC">
        <w:rPr>
          <w:sz w:val="16"/>
          <w:szCs w:val="16"/>
          <w:lang w:val="es-ES"/>
        </w:rPr>
        <w:t>DiabetesCERO</w:t>
      </w:r>
      <w:proofErr w:type="spellEnd"/>
      <w:r w:rsidRPr="00D46BEC">
        <w:rPr>
          <w:sz w:val="16"/>
          <w:szCs w:val="16"/>
          <w:lang w:val="es-ES"/>
        </w:rPr>
        <w:t xml:space="preserve"> </w:t>
      </w:r>
      <w:r w:rsidR="00D46BEC" w:rsidRPr="00D46BEC">
        <w:rPr>
          <w:sz w:val="16"/>
          <w:szCs w:val="16"/>
          <w:lang w:val="es-ES"/>
        </w:rPr>
        <w:t xml:space="preserve">está comprometido en acercar los avances hacia la cura a pacientes y familias. Con un equipo humano comprometido </w:t>
      </w:r>
      <w:r w:rsidRPr="00D46BEC">
        <w:rPr>
          <w:sz w:val="16"/>
          <w:szCs w:val="16"/>
          <w:lang w:val="es-ES"/>
        </w:rPr>
        <w:t>trabaja sin descanso para cambiar el futuro de millones de familias, convencida de que la cronicidad es un tiempo excesivo y que la cura de la diabetes tipo 1 debe ser una realidad lo antes posible.</w:t>
      </w:r>
    </w:p>
    <w:p w14:paraId="2AC5E10E" w14:textId="77777777" w:rsidR="00D46BEC" w:rsidRDefault="00D46BEC" w:rsidP="27ADBF66">
      <w:pPr>
        <w:spacing w:line="240" w:lineRule="auto"/>
        <w:ind w:right="-21"/>
        <w:rPr>
          <w:sz w:val="18"/>
          <w:szCs w:val="18"/>
          <w:lang w:val="es-ES"/>
        </w:rPr>
      </w:pPr>
    </w:p>
    <w:p w14:paraId="6AF867BD" w14:textId="77777777" w:rsidR="00E16ED3" w:rsidRDefault="00E16ED3" w:rsidP="27ADBF66">
      <w:pPr>
        <w:spacing w:line="240" w:lineRule="auto"/>
        <w:ind w:right="-21"/>
        <w:rPr>
          <w:sz w:val="18"/>
          <w:szCs w:val="18"/>
          <w:lang w:val="es-ES"/>
        </w:rPr>
      </w:pPr>
    </w:p>
    <w:p w14:paraId="02D1A8E1" w14:textId="77777777" w:rsidR="00FA1492" w:rsidRPr="00E16ED3" w:rsidRDefault="00FA1492" w:rsidP="00FA1492">
      <w:pPr>
        <w:spacing w:line="240" w:lineRule="auto"/>
        <w:ind w:right="-21"/>
        <w:rPr>
          <w:bCs/>
        </w:rPr>
      </w:pPr>
    </w:p>
    <w:p w14:paraId="362B3A26" w14:textId="0271FE3C" w:rsidR="00FA1492" w:rsidRPr="00E16ED3" w:rsidRDefault="00FA1492" w:rsidP="00FA1492">
      <w:pPr>
        <w:spacing w:line="240" w:lineRule="auto"/>
        <w:ind w:right="-21"/>
        <w:rPr>
          <w:b/>
          <w:u w:val="single"/>
        </w:rPr>
      </w:pPr>
      <w:r w:rsidRPr="00E16ED3">
        <w:rPr>
          <w:b/>
          <w:u w:val="single"/>
        </w:rPr>
        <w:t xml:space="preserve">Contacto de </w:t>
      </w:r>
      <w:r w:rsidR="00D46BEC" w:rsidRPr="00E16ED3">
        <w:rPr>
          <w:b/>
          <w:u w:val="single"/>
        </w:rPr>
        <w:t>p</w:t>
      </w:r>
      <w:r w:rsidRPr="00E16ED3">
        <w:rPr>
          <w:b/>
          <w:u w:val="single"/>
        </w:rPr>
        <w:t>rensa</w:t>
      </w:r>
    </w:p>
    <w:p w14:paraId="7467A6F3" w14:textId="3FFCB500" w:rsidR="00FA1492" w:rsidRPr="00E16ED3" w:rsidRDefault="00FA1492" w:rsidP="00FA1492">
      <w:pPr>
        <w:spacing w:line="240" w:lineRule="auto"/>
        <w:ind w:right="-21"/>
        <w:rPr>
          <w:bCs/>
        </w:rPr>
      </w:pPr>
      <w:r w:rsidRPr="00E16ED3">
        <w:rPr>
          <w:bCs/>
        </w:rPr>
        <w:t>ATREVIA</w:t>
      </w:r>
    </w:p>
    <w:p w14:paraId="063F3998" w14:textId="68121F89" w:rsidR="00F46FD9" w:rsidRPr="00E16ED3" w:rsidRDefault="00FA1492" w:rsidP="27ADBF66">
      <w:pPr>
        <w:spacing w:line="240" w:lineRule="auto"/>
        <w:ind w:right="-21"/>
        <w:rPr>
          <w:lang w:val="es-ES"/>
        </w:rPr>
      </w:pPr>
      <w:r w:rsidRPr="00E16ED3">
        <w:rPr>
          <w:lang w:val="es-ES"/>
        </w:rPr>
        <w:t xml:space="preserve">Esther Seró </w:t>
      </w:r>
    </w:p>
    <w:p w14:paraId="2DDD2106" w14:textId="3F3F4292" w:rsidR="00FA1492" w:rsidRPr="00E16ED3" w:rsidRDefault="00E14A7C" w:rsidP="00FA1492">
      <w:pPr>
        <w:spacing w:line="240" w:lineRule="auto"/>
        <w:ind w:right="-21"/>
        <w:rPr>
          <w:bCs/>
        </w:rPr>
      </w:pPr>
      <w:hyperlink r:id="rId14" w:history="1">
        <w:r w:rsidRPr="00E16ED3">
          <w:rPr>
            <w:rStyle w:val="Hipervnculo"/>
            <w:bCs/>
          </w:rPr>
          <w:t>esero@atrevia.com</w:t>
        </w:r>
      </w:hyperlink>
    </w:p>
    <w:p w14:paraId="5E9E8958" w14:textId="55C77489" w:rsidR="00FA1492" w:rsidRPr="00E16ED3" w:rsidRDefault="21F5439E" w:rsidP="00FA1492">
      <w:pPr>
        <w:spacing w:line="240" w:lineRule="auto"/>
        <w:ind w:right="-21"/>
      </w:pPr>
      <w:r w:rsidRPr="00E16ED3">
        <w:t>687779216</w:t>
      </w:r>
    </w:p>
    <w:p w14:paraId="3D48BAAC" w14:textId="38E3F497" w:rsidR="5739BBEF" w:rsidRDefault="5739BBEF" w:rsidP="5739BBEF">
      <w:pPr>
        <w:spacing w:line="240" w:lineRule="auto"/>
        <w:ind w:right="-21"/>
        <w:rPr>
          <w:sz w:val="16"/>
          <w:szCs w:val="16"/>
        </w:rPr>
      </w:pPr>
    </w:p>
    <w:p w14:paraId="281F1498" w14:textId="12CCA3B6" w:rsidR="5739BBEF" w:rsidRDefault="5739BBEF" w:rsidP="5739BBEF">
      <w:pPr>
        <w:spacing w:line="240" w:lineRule="auto"/>
        <w:ind w:right="-21"/>
        <w:rPr>
          <w:sz w:val="16"/>
          <w:szCs w:val="16"/>
        </w:rPr>
      </w:pPr>
    </w:p>
    <w:p w14:paraId="61FAF80F" w14:textId="3C893B4B" w:rsidR="5739BBEF" w:rsidRDefault="5739BBEF" w:rsidP="5739BBEF">
      <w:pPr>
        <w:spacing w:line="240" w:lineRule="auto"/>
        <w:ind w:right="-21"/>
        <w:rPr>
          <w:sz w:val="16"/>
          <w:szCs w:val="16"/>
        </w:rPr>
      </w:pPr>
    </w:p>
    <w:p w14:paraId="042FE532" w14:textId="453A6DA2" w:rsidR="5739BBEF" w:rsidRDefault="5739BBEF" w:rsidP="5739BBEF">
      <w:pPr>
        <w:spacing w:line="240" w:lineRule="auto"/>
        <w:ind w:right="-21"/>
        <w:rPr>
          <w:sz w:val="16"/>
          <w:szCs w:val="16"/>
        </w:rPr>
      </w:pPr>
    </w:p>
    <w:p w14:paraId="07F728C6" w14:textId="2C1BCB45" w:rsidR="5739BBEF" w:rsidRDefault="5739BBEF" w:rsidP="5739BBEF">
      <w:pPr>
        <w:spacing w:line="240" w:lineRule="auto"/>
        <w:ind w:right="-21"/>
        <w:rPr>
          <w:i/>
          <w:iCs/>
          <w:lang w:val="es-ES"/>
        </w:rPr>
      </w:pPr>
    </w:p>
    <w:sectPr w:rsidR="5739BBEF">
      <w:headerReference w:type="default" r:id="rId15"/>
      <w:footerReference w:type="default" r:id="rId16"/>
      <w:headerReference w:type="first" r:id="rId17"/>
      <w:footerReference w:type="first" r:id="rId18"/>
      <w:pgSz w:w="11909" w:h="16834"/>
      <w:pgMar w:top="1440" w:right="1440" w:bottom="1440" w:left="1559" w:header="720"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C7EC3" w14:textId="77777777" w:rsidR="00157984" w:rsidRDefault="00157984">
      <w:pPr>
        <w:spacing w:line="240" w:lineRule="auto"/>
      </w:pPr>
      <w:r>
        <w:separator/>
      </w:r>
    </w:p>
  </w:endnote>
  <w:endnote w:type="continuationSeparator" w:id="0">
    <w:p w14:paraId="371860E9" w14:textId="77777777" w:rsidR="00157984" w:rsidRDefault="00157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E8C54B6C-0269-46D9-9F58-4C93FA012AEB}"/>
    <w:embedBold r:id="rId2" w:fontKey="{C639DB5B-B666-420E-899F-7B6C78984C87}"/>
    <w:embedItalic r:id="rId3" w:fontKey="{84D09A51-1266-4980-8ACB-E676FADB5C39}"/>
  </w:font>
  <w:font w:name="Segoe UI">
    <w:panose1 w:val="020B0502040204020203"/>
    <w:charset w:val="00"/>
    <w:family w:val="swiss"/>
    <w:pitch w:val="variable"/>
    <w:sig w:usb0="E4002EFF" w:usb1="C000E47F" w:usb2="00000009" w:usb3="00000000" w:csb0="000001FF" w:csb1="00000000"/>
    <w:embedRegular r:id="rId4" w:fontKey="{73F45908-73AF-431B-A61D-54CF7C710EF0}"/>
  </w:font>
  <w:font w:name="Poppins SemiBold">
    <w:charset w:val="00"/>
    <w:family w:val="auto"/>
    <w:pitch w:val="variable"/>
    <w:sig w:usb0="00008007" w:usb1="00000000" w:usb2="00000000" w:usb3="00000000" w:csb0="00000093" w:csb1="00000000"/>
    <w:embedRegular r:id="rId5" w:fontKey="{2615AC3B-7A8A-4D33-93EE-D36C97A7B91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18C1A31C-E44C-4FAA-B0E9-17CCE2E99EC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56A180DC-2778-4F59-99B8-AD30F20F686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80A7" w14:textId="77777777" w:rsidR="00A06042" w:rsidRDefault="00A06042">
    <w:pPr>
      <w:ind w:left="-779"/>
      <w:rPr>
        <w:rFonts w:ascii="Poppins SemiBold" w:eastAsia="Poppins SemiBold" w:hAnsi="Poppins SemiBold" w:cs="Poppins SemiBold"/>
        <w:color w:val="0076BE"/>
      </w:rPr>
    </w:pPr>
    <w:hyperlink r:id="rId1">
      <w:r>
        <w:rPr>
          <w:rFonts w:ascii="Poppins SemiBold" w:eastAsia="Poppins SemiBold" w:hAnsi="Poppins SemiBold" w:cs="Poppins SemiBold"/>
          <w:color w:val="0076BE"/>
        </w:rPr>
        <w:t>diabetescero.org</w:t>
      </w:r>
    </w:hyperlink>
    <w:r>
      <w:rPr>
        <w:noProof/>
      </w:rPr>
      <w:drawing>
        <wp:anchor distT="114300" distB="114300" distL="114300" distR="114300" simplePos="0" relativeHeight="251658241" behindDoc="1" locked="0" layoutInCell="1" hidden="0" allowOverlap="1" wp14:anchorId="272E6080" wp14:editId="3938D096">
          <wp:simplePos x="0" y="0"/>
          <wp:positionH relativeFrom="column">
            <wp:posOffset>-57149</wp:posOffset>
          </wp:positionH>
          <wp:positionV relativeFrom="paragraph">
            <wp:posOffset>214987</wp:posOffset>
          </wp:positionV>
          <wp:extent cx="6025163" cy="72374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4" t="-2846" r="-656" b="2846"/>
                  <a:stretch>
                    <a:fillRect/>
                  </a:stretch>
                </pic:blipFill>
                <pic:spPr>
                  <a:xfrm>
                    <a:off x="0" y="0"/>
                    <a:ext cx="6025163" cy="723743"/>
                  </a:xfrm>
                  <a:prstGeom prst="rect">
                    <a:avLst/>
                  </a:prstGeom>
                  <a:ln/>
                </pic:spPr>
              </pic:pic>
            </a:graphicData>
          </a:graphic>
        </wp:anchor>
      </w:drawing>
    </w:r>
  </w:p>
  <w:p w14:paraId="5BCB54D1" w14:textId="320DE360" w:rsidR="00A06042" w:rsidRDefault="00287C08">
    <w:pPr>
      <w:ind w:right="-444"/>
      <w:jc w:val="right"/>
      <w:rPr>
        <w:color w:val="666666"/>
      </w:rPr>
    </w:pPr>
    <w:r>
      <w:rPr>
        <w:color w:val="666666"/>
      </w:rPr>
      <w:fldChar w:fldCharType="begin"/>
    </w:r>
    <w:r>
      <w:rPr>
        <w:color w:val="666666"/>
      </w:rPr>
      <w:instrText>PAGE</w:instrText>
    </w:r>
    <w:r>
      <w:rPr>
        <w:color w:val="666666"/>
      </w:rPr>
      <w:fldChar w:fldCharType="separate"/>
    </w:r>
    <w:r w:rsidR="00B410E5">
      <w:rPr>
        <w:noProof/>
        <w:color w:val="666666"/>
      </w:rPr>
      <w:t>2</w:t>
    </w:r>
    <w:r>
      <w:rPr>
        <w:color w:val="66666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F0A10" w14:textId="28A4C736" w:rsidR="00A06042" w:rsidRDefault="00A06042">
    <w:pPr>
      <w:ind w:left="-779"/>
      <w:rPr>
        <w:rFonts w:ascii="Poppins SemiBold" w:eastAsia="Poppins SemiBold" w:hAnsi="Poppins SemiBold" w:cs="Poppins SemiBold"/>
        <w:color w:val="0076BE"/>
      </w:rPr>
    </w:pPr>
    <w:hyperlink r:id="rId1">
      <w:r>
        <w:rPr>
          <w:rFonts w:ascii="Poppins SemiBold" w:eastAsia="Poppins SemiBold" w:hAnsi="Poppins SemiBold" w:cs="Poppins SemiBold"/>
          <w:color w:val="0076BE"/>
        </w:rPr>
        <w:t>diabetescero.</w:t>
      </w:r>
    </w:hyperlink>
    <w:r>
      <w:rPr>
        <w:rFonts w:ascii="Poppins SemiBold" w:eastAsia="Poppins SemiBold" w:hAnsi="Poppins SemiBold" w:cs="Poppins SemiBold"/>
        <w:color w:val="0076BE"/>
      </w:rPr>
      <w:t>org</w:t>
    </w:r>
    <w:r>
      <w:rPr>
        <w:noProof/>
      </w:rPr>
      <w:drawing>
        <wp:anchor distT="114300" distB="114300" distL="114300" distR="114300" simplePos="0" relativeHeight="251658242" behindDoc="1" locked="0" layoutInCell="1" hidden="0" allowOverlap="1" wp14:anchorId="68036D05" wp14:editId="667A4EC0">
          <wp:simplePos x="0" y="0"/>
          <wp:positionH relativeFrom="column">
            <wp:posOffset>-57149</wp:posOffset>
          </wp:positionH>
          <wp:positionV relativeFrom="paragraph">
            <wp:posOffset>214987</wp:posOffset>
          </wp:positionV>
          <wp:extent cx="6025163" cy="723743"/>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4" t="-2846" r="-656" b="2846"/>
                  <a:stretch>
                    <a:fillRect/>
                  </a:stretch>
                </pic:blipFill>
                <pic:spPr>
                  <a:xfrm>
                    <a:off x="0" y="0"/>
                    <a:ext cx="6025163" cy="723743"/>
                  </a:xfrm>
                  <a:prstGeom prst="rect">
                    <a:avLst/>
                  </a:prstGeom>
                  <a:ln/>
                </pic:spPr>
              </pic:pic>
            </a:graphicData>
          </a:graphic>
        </wp:anchor>
      </w:drawing>
    </w:r>
  </w:p>
  <w:p w14:paraId="6791E911" w14:textId="77777777" w:rsidR="00A06042" w:rsidRDefault="00A06042">
    <w:pPr>
      <w:ind w:left="-77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98D7D" w14:textId="77777777" w:rsidR="00157984" w:rsidRDefault="00157984">
      <w:pPr>
        <w:spacing w:line="240" w:lineRule="auto"/>
      </w:pPr>
      <w:r>
        <w:separator/>
      </w:r>
    </w:p>
  </w:footnote>
  <w:footnote w:type="continuationSeparator" w:id="0">
    <w:p w14:paraId="084695F2" w14:textId="77777777" w:rsidR="00157984" w:rsidRDefault="001579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EDC76" w14:textId="77777777" w:rsidR="00A06042" w:rsidRDefault="00287C08">
    <w:pPr>
      <w:ind w:right="-940"/>
      <w:jc w:val="right"/>
      <w:rPr>
        <w:color w:val="0076BE"/>
        <w:sz w:val="16"/>
        <w:szCs w:val="16"/>
      </w:rPr>
    </w:pPr>
    <w:r>
      <w:rPr>
        <w:noProof/>
      </w:rPr>
      <w:drawing>
        <wp:anchor distT="114300" distB="114300" distL="114300" distR="114300" simplePos="0" relativeHeight="251658240" behindDoc="1" locked="0" layoutInCell="1" hidden="0" allowOverlap="1" wp14:anchorId="6B791FEF" wp14:editId="20CB0292">
          <wp:simplePos x="0" y="0"/>
          <wp:positionH relativeFrom="column">
            <wp:posOffset>-504824</wp:posOffset>
          </wp:positionH>
          <wp:positionV relativeFrom="paragraph">
            <wp:posOffset>237628</wp:posOffset>
          </wp:positionV>
          <wp:extent cx="2093719" cy="457697"/>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5481"/>
                  <a:stretch>
                    <a:fillRect/>
                  </a:stretch>
                </pic:blipFill>
                <pic:spPr>
                  <a:xfrm>
                    <a:off x="0" y="0"/>
                    <a:ext cx="2093719" cy="457697"/>
                  </a:xfrm>
                  <a:prstGeom prst="rect">
                    <a:avLst/>
                  </a:prstGeom>
                  <a:ln/>
                </pic:spPr>
              </pic:pic>
            </a:graphicData>
          </a:graphic>
        </wp:anchor>
      </w:drawing>
    </w:r>
  </w:p>
  <w:p w14:paraId="721C882F" w14:textId="77777777" w:rsidR="00A06042" w:rsidRDefault="00A06042">
    <w:pPr>
      <w:ind w:right="-940"/>
      <w:jc w:val="left"/>
      <w:rPr>
        <w:color w:val="0076BE"/>
        <w:sz w:val="16"/>
        <w:szCs w:val="16"/>
      </w:rPr>
    </w:pPr>
  </w:p>
  <w:p w14:paraId="4BA173CD" w14:textId="77777777" w:rsidR="00A06042" w:rsidRDefault="00A06042">
    <w:pPr>
      <w:ind w:right="-940"/>
      <w:jc w:val="left"/>
      <w:rPr>
        <w:color w:val="0076BE"/>
        <w:sz w:val="16"/>
        <w:szCs w:val="16"/>
      </w:rPr>
    </w:pPr>
  </w:p>
  <w:p w14:paraId="0BE45BB6" w14:textId="77777777" w:rsidR="00A06042" w:rsidRDefault="00A06042">
    <w:pPr>
      <w:ind w:right="-940"/>
      <w:jc w:val="left"/>
      <w:rPr>
        <w:color w:val="0076BE"/>
        <w:sz w:val="16"/>
        <w:szCs w:val="16"/>
      </w:rPr>
    </w:pPr>
  </w:p>
  <w:p w14:paraId="529F1F98" w14:textId="77777777" w:rsidR="00A06042" w:rsidRDefault="00A06042">
    <w:pPr>
      <w:ind w:left="-708"/>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FCD9" w14:textId="0FE0462D" w:rsidR="00A06042" w:rsidRDefault="00DF2E1C">
    <w:pPr>
      <w:ind w:left="-708"/>
      <w:rPr>
        <w:sz w:val="16"/>
        <w:szCs w:val="16"/>
      </w:rPr>
    </w:pPr>
    <w:r>
      <w:rPr>
        <w:noProof/>
      </w:rPr>
      <w:drawing>
        <wp:anchor distT="114300" distB="114300" distL="114300" distR="114300" simplePos="0" relativeHeight="251658243" behindDoc="1" locked="0" layoutInCell="1" hidden="0" allowOverlap="1" wp14:anchorId="2019AB1A" wp14:editId="69279540">
          <wp:simplePos x="0" y="0"/>
          <wp:positionH relativeFrom="column">
            <wp:posOffset>-390985</wp:posOffset>
          </wp:positionH>
          <wp:positionV relativeFrom="paragraph">
            <wp:posOffset>-226235</wp:posOffset>
          </wp:positionV>
          <wp:extent cx="2093719" cy="457697"/>
          <wp:effectExtent l="0" t="0" r="0" b="0"/>
          <wp:wrapNone/>
          <wp:docPr id="1791842931" name="image2.jp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91842931" name="image2.jpg" descr="Texto&#10;&#10;El contenido generado por IA puede ser incorrecto."/>
                  <pic:cNvPicPr preferRelativeResize="0"/>
                </pic:nvPicPr>
                <pic:blipFill>
                  <a:blip r:embed="rId1"/>
                  <a:srcRect b="5481"/>
                  <a:stretch>
                    <a:fillRect/>
                  </a:stretch>
                </pic:blipFill>
                <pic:spPr>
                  <a:xfrm>
                    <a:off x="0" y="0"/>
                    <a:ext cx="2093719" cy="457697"/>
                  </a:xfrm>
                  <a:prstGeom prst="rect">
                    <a:avLst/>
                  </a:prstGeom>
                  <a:ln/>
                </pic:spPr>
              </pic:pic>
            </a:graphicData>
          </a:graphic>
        </wp:anchor>
      </w:drawing>
    </w:r>
  </w:p>
  <w:p w14:paraId="79D9D610" w14:textId="77777777" w:rsidR="00A06042" w:rsidRDefault="00A060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41B07"/>
    <w:multiLevelType w:val="hybridMultilevel"/>
    <w:tmpl w:val="2D322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4476006"/>
    <w:multiLevelType w:val="hybridMultilevel"/>
    <w:tmpl w:val="05DAD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30011537">
    <w:abstractNumId w:val="1"/>
  </w:num>
  <w:num w:numId="2" w16cid:durableId="837306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42"/>
    <w:rsid w:val="000117D2"/>
    <w:rsid w:val="00021D22"/>
    <w:rsid w:val="00022368"/>
    <w:rsid w:val="00044825"/>
    <w:rsid w:val="00052D0A"/>
    <w:rsid w:val="0005307A"/>
    <w:rsid w:val="00064F42"/>
    <w:rsid w:val="00066160"/>
    <w:rsid w:val="00077BC3"/>
    <w:rsid w:val="00081284"/>
    <w:rsid w:val="000906D8"/>
    <w:rsid w:val="00092EAA"/>
    <w:rsid w:val="00096557"/>
    <w:rsid w:val="000A60BB"/>
    <w:rsid w:val="000C3235"/>
    <w:rsid w:val="000D0845"/>
    <w:rsid w:val="000F1DA1"/>
    <w:rsid w:val="000F21D2"/>
    <w:rsid w:val="000F2E32"/>
    <w:rsid w:val="0012017E"/>
    <w:rsid w:val="0012142C"/>
    <w:rsid w:val="00122FBF"/>
    <w:rsid w:val="001352ED"/>
    <w:rsid w:val="00146F1E"/>
    <w:rsid w:val="0014724D"/>
    <w:rsid w:val="00157984"/>
    <w:rsid w:val="00162A86"/>
    <w:rsid w:val="001648B6"/>
    <w:rsid w:val="001825E3"/>
    <w:rsid w:val="00184C04"/>
    <w:rsid w:val="00190475"/>
    <w:rsid w:val="001924DC"/>
    <w:rsid w:val="0019736D"/>
    <w:rsid w:val="001A4DF3"/>
    <w:rsid w:val="001A6711"/>
    <w:rsid w:val="001B12FD"/>
    <w:rsid w:val="001B517E"/>
    <w:rsid w:val="001C54DA"/>
    <w:rsid w:val="001C575F"/>
    <w:rsid w:val="001C68E5"/>
    <w:rsid w:val="001E0AA4"/>
    <w:rsid w:val="002023C8"/>
    <w:rsid w:val="00212268"/>
    <w:rsid w:val="00243BDC"/>
    <w:rsid w:val="00266CFE"/>
    <w:rsid w:val="002676A4"/>
    <w:rsid w:val="00287C08"/>
    <w:rsid w:val="00297BD3"/>
    <w:rsid w:val="002A516A"/>
    <w:rsid w:val="002C252B"/>
    <w:rsid w:val="002D0EB0"/>
    <w:rsid w:val="002D75B4"/>
    <w:rsid w:val="002E7F69"/>
    <w:rsid w:val="002F4322"/>
    <w:rsid w:val="002F6666"/>
    <w:rsid w:val="00303446"/>
    <w:rsid w:val="00303F8E"/>
    <w:rsid w:val="003046F2"/>
    <w:rsid w:val="00312352"/>
    <w:rsid w:val="0031394A"/>
    <w:rsid w:val="003358B4"/>
    <w:rsid w:val="0033796A"/>
    <w:rsid w:val="00342EE9"/>
    <w:rsid w:val="00353404"/>
    <w:rsid w:val="00361D78"/>
    <w:rsid w:val="003656C1"/>
    <w:rsid w:val="0037242C"/>
    <w:rsid w:val="00382F95"/>
    <w:rsid w:val="00386B8C"/>
    <w:rsid w:val="0039353B"/>
    <w:rsid w:val="003A02EB"/>
    <w:rsid w:val="003A0D18"/>
    <w:rsid w:val="003A4505"/>
    <w:rsid w:val="003A5393"/>
    <w:rsid w:val="003B5415"/>
    <w:rsid w:val="003E49CF"/>
    <w:rsid w:val="003E4AFA"/>
    <w:rsid w:val="00417E40"/>
    <w:rsid w:val="0042413D"/>
    <w:rsid w:val="004267A0"/>
    <w:rsid w:val="004313BF"/>
    <w:rsid w:val="00433172"/>
    <w:rsid w:val="00440DEE"/>
    <w:rsid w:val="00460B48"/>
    <w:rsid w:val="00466ADA"/>
    <w:rsid w:val="00474538"/>
    <w:rsid w:val="004823E1"/>
    <w:rsid w:val="00483060"/>
    <w:rsid w:val="00484A47"/>
    <w:rsid w:val="00492025"/>
    <w:rsid w:val="004920E7"/>
    <w:rsid w:val="004A32C9"/>
    <w:rsid w:val="004A3EBF"/>
    <w:rsid w:val="004A4E9E"/>
    <w:rsid w:val="004B0B38"/>
    <w:rsid w:val="004B57F8"/>
    <w:rsid w:val="004C054F"/>
    <w:rsid w:val="004C4FE6"/>
    <w:rsid w:val="004C53EA"/>
    <w:rsid w:val="004C6DFF"/>
    <w:rsid w:val="004D2020"/>
    <w:rsid w:val="004D7B88"/>
    <w:rsid w:val="00500EC5"/>
    <w:rsid w:val="00502308"/>
    <w:rsid w:val="005053BC"/>
    <w:rsid w:val="0051006B"/>
    <w:rsid w:val="005110B8"/>
    <w:rsid w:val="00531807"/>
    <w:rsid w:val="00532682"/>
    <w:rsid w:val="00534710"/>
    <w:rsid w:val="0055123C"/>
    <w:rsid w:val="00557B5B"/>
    <w:rsid w:val="00563911"/>
    <w:rsid w:val="00571A57"/>
    <w:rsid w:val="00591000"/>
    <w:rsid w:val="005B6120"/>
    <w:rsid w:val="005C2E62"/>
    <w:rsid w:val="005C2F0D"/>
    <w:rsid w:val="005D2F1D"/>
    <w:rsid w:val="005D5CD5"/>
    <w:rsid w:val="005F27F8"/>
    <w:rsid w:val="0060439C"/>
    <w:rsid w:val="00606781"/>
    <w:rsid w:val="0060683A"/>
    <w:rsid w:val="00610E9C"/>
    <w:rsid w:val="00627922"/>
    <w:rsid w:val="00637204"/>
    <w:rsid w:val="006472A2"/>
    <w:rsid w:val="00647619"/>
    <w:rsid w:val="006631EB"/>
    <w:rsid w:val="00663CDA"/>
    <w:rsid w:val="00674F3E"/>
    <w:rsid w:val="00680BF8"/>
    <w:rsid w:val="00685DF2"/>
    <w:rsid w:val="00686048"/>
    <w:rsid w:val="0069061A"/>
    <w:rsid w:val="00690BB9"/>
    <w:rsid w:val="006967AD"/>
    <w:rsid w:val="006A03CD"/>
    <w:rsid w:val="006A1495"/>
    <w:rsid w:val="006B325E"/>
    <w:rsid w:val="006C3C0E"/>
    <w:rsid w:val="006E0718"/>
    <w:rsid w:val="006E0913"/>
    <w:rsid w:val="006E2C49"/>
    <w:rsid w:val="006E4DE5"/>
    <w:rsid w:val="006F3772"/>
    <w:rsid w:val="00700582"/>
    <w:rsid w:val="00706153"/>
    <w:rsid w:val="00712A7F"/>
    <w:rsid w:val="00715A3A"/>
    <w:rsid w:val="00721A9A"/>
    <w:rsid w:val="00741ADF"/>
    <w:rsid w:val="007530D8"/>
    <w:rsid w:val="0075584E"/>
    <w:rsid w:val="007578D2"/>
    <w:rsid w:val="00761DAF"/>
    <w:rsid w:val="007627A5"/>
    <w:rsid w:val="0076727D"/>
    <w:rsid w:val="0078211F"/>
    <w:rsid w:val="00787960"/>
    <w:rsid w:val="00794515"/>
    <w:rsid w:val="007A0403"/>
    <w:rsid w:val="007A14CB"/>
    <w:rsid w:val="007A33AF"/>
    <w:rsid w:val="007A5821"/>
    <w:rsid w:val="007A761A"/>
    <w:rsid w:val="007B10FA"/>
    <w:rsid w:val="007F3B52"/>
    <w:rsid w:val="007F7886"/>
    <w:rsid w:val="00801015"/>
    <w:rsid w:val="00810BA3"/>
    <w:rsid w:val="0083667C"/>
    <w:rsid w:val="008417F2"/>
    <w:rsid w:val="0084446C"/>
    <w:rsid w:val="00847B72"/>
    <w:rsid w:val="00851059"/>
    <w:rsid w:val="00856B27"/>
    <w:rsid w:val="00856CB0"/>
    <w:rsid w:val="0087291A"/>
    <w:rsid w:val="00874F1E"/>
    <w:rsid w:val="00876ACE"/>
    <w:rsid w:val="00881FD4"/>
    <w:rsid w:val="008842E9"/>
    <w:rsid w:val="00886083"/>
    <w:rsid w:val="008976AF"/>
    <w:rsid w:val="008B5385"/>
    <w:rsid w:val="008C4572"/>
    <w:rsid w:val="008D191E"/>
    <w:rsid w:val="008F3F7D"/>
    <w:rsid w:val="00904502"/>
    <w:rsid w:val="00911E95"/>
    <w:rsid w:val="009131E3"/>
    <w:rsid w:val="00917BBB"/>
    <w:rsid w:val="00927FF8"/>
    <w:rsid w:val="00930443"/>
    <w:rsid w:val="009402A0"/>
    <w:rsid w:val="00940678"/>
    <w:rsid w:val="00942139"/>
    <w:rsid w:val="00961DDF"/>
    <w:rsid w:val="0098304F"/>
    <w:rsid w:val="009879C0"/>
    <w:rsid w:val="00994A11"/>
    <w:rsid w:val="00996D29"/>
    <w:rsid w:val="009C0714"/>
    <w:rsid w:val="009C519A"/>
    <w:rsid w:val="009D4285"/>
    <w:rsid w:val="009E0856"/>
    <w:rsid w:val="009E14B2"/>
    <w:rsid w:val="009E7F04"/>
    <w:rsid w:val="009F303E"/>
    <w:rsid w:val="00A06042"/>
    <w:rsid w:val="00A071A6"/>
    <w:rsid w:val="00A12F50"/>
    <w:rsid w:val="00A1359B"/>
    <w:rsid w:val="00A23A16"/>
    <w:rsid w:val="00A30B70"/>
    <w:rsid w:val="00A37FBE"/>
    <w:rsid w:val="00A51F2C"/>
    <w:rsid w:val="00A54166"/>
    <w:rsid w:val="00A87074"/>
    <w:rsid w:val="00A87512"/>
    <w:rsid w:val="00A9219F"/>
    <w:rsid w:val="00A9569A"/>
    <w:rsid w:val="00A95872"/>
    <w:rsid w:val="00A96907"/>
    <w:rsid w:val="00AA37BE"/>
    <w:rsid w:val="00AA72B3"/>
    <w:rsid w:val="00AD10F3"/>
    <w:rsid w:val="00AE022C"/>
    <w:rsid w:val="00AE412E"/>
    <w:rsid w:val="00B06A0C"/>
    <w:rsid w:val="00B15FCE"/>
    <w:rsid w:val="00B3238D"/>
    <w:rsid w:val="00B37A39"/>
    <w:rsid w:val="00B410E5"/>
    <w:rsid w:val="00B502F0"/>
    <w:rsid w:val="00B54D98"/>
    <w:rsid w:val="00B569CD"/>
    <w:rsid w:val="00B56B55"/>
    <w:rsid w:val="00B71F95"/>
    <w:rsid w:val="00B80F75"/>
    <w:rsid w:val="00B821F8"/>
    <w:rsid w:val="00B83EAC"/>
    <w:rsid w:val="00B8788A"/>
    <w:rsid w:val="00B90BF2"/>
    <w:rsid w:val="00B92623"/>
    <w:rsid w:val="00B964EB"/>
    <w:rsid w:val="00B96591"/>
    <w:rsid w:val="00BA581E"/>
    <w:rsid w:val="00BA7680"/>
    <w:rsid w:val="00BB224A"/>
    <w:rsid w:val="00BB23DA"/>
    <w:rsid w:val="00BB2B77"/>
    <w:rsid w:val="00BC3291"/>
    <w:rsid w:val="00BC3916"/>
    <w:rsid w:val="00BD0618"/>
    <w:rsid w:val="00BD26C5"/>
    <w:rsid w:val="00BE53CA"/>
    <w:rsid w:val="00BF2121"/>
    <w:rsid w:val="00BF62F9"/>
    <w:rsid w:val="00BF6862"/>
    <w:rsid w:val="00C00779"/>
    <w:rsid w:val="00C02105"/>
    <w:rsid w:val="00C02AAE"/>
    <w:rsid w:val="00C07031"/>
    <w:rsid w:val="00C17EC0"/>
    <w:rsid w:val="00C20B63"/>
    <w:rsid w:val="00C336CD"/>
    <w:rsid w:val="00C346DB"/>
    <w:rsid w:val="00C3541F"/>
    <w:rsid w:val="00C36761"/>
    <w:rsid w:val="00C41693"/>
    <w:rsid w:val="00C45D6A"/>
    <w:rsid w:val="00C46B40"/>
    <w:rsid w:val="00C51245"/>
    <w:rsid w:val="00C531A4"/>
    <w:rsid w:val="00C61D1C"/>
    <w:rsid w:val="00C864C6"/>
    <w:rsid w:val="00CA0941"/>
    <w:rsid w:val="00CC05E6"/>
    <w:rsid w:val="00CC2ADC"/>
    <w:rsid w:val="00CD2E63"/>
    <w:rsid w:val="00CD399E"/>
    <w:rsid w:val="00CD7876"/>
    <w:rsid w:val="00CD7D31"/>
    <w:rsid w:val="00CF486B"/>
    <w:rsid w:val="00D02268"/>
    <w:rsid w:val="00D02A02"/>
    <w:rsid w:val="00D07B3B"/>
    <w:rsid w:val="00D100CA"/>
    <w:rsid w:val="00D15B01"/>
    <w:rsid w:val="00D30F3C"/>
    <w:rsid w:val="00D41A05"/>
    <w:rsid w:val="00D46BEC"/>
    <w:rsid w:val="00D56392"/>
    <w:rsid w:val="00D565E6"/>
    <w:rsid w:val="00D855F6"/>
    <w:rsid w:val="00DA5591"/>
    <w:rsid w:val="00DD2920"/>
    <w:rsid w:val="00DE4DC4"/>
    <w:rsid w:val="00DF2E1C"/>
    <w:rsid w:val="00E03D18"/>
    <w:rsid w:val="00E115AA"/>
    <w:rsid w:val="00E12371"/>
    <w:rsid w:val="00E14A7C"/>
    <w:rsid w:val="00E16ED3"/>
    <w:rsid w:val="00E211C0"/>
    <w:rsid w:val="00E248C4"/>
    <w:rsid w:val="00E2797B"/>
    <w:rsid w:val="00E364A3"/>
    <w:rsid w:val="00E64FC1"/>
    <w:rsid w:val="00E65328"/>
    <w:rsid w:val="00E664BE"/>
    <w:rsid w:val="00E745FB"/>
    <w:rsid w:val="00E77CD8"/>
    <w:rsid w:val="00E804A4"/>
    <w:rsid w:val="00E8638C"/>
    <w:rsid w:val="00EA147F"/>
    <w:rsid w:val="00EA53B3"/>
    <w:rsid w:val="00EA654C"/>
    <w:rsid w:val="00EB06DB"/>
    <w:rsid w:val="00EC6EAB"/>
    <w:rsid w:val="00EC75D3"/>
    <w:rsid w:val="00EC7A0C"/>
    <w:rsid w:val="00ED1770"/>
    <w:rsid w:val="00ED2B8A"/>
    <w:rsid w:val="00ED4030"/>
    <w:rsid w:val="00EF1195"/>
    <w:rsid w:val="00EF1DD3"/>
    <w:rsid w:val="00EF25BF"/>
    <w:rsid w:val="00EF59EB"/>
    <w:rsid w:val="00EF5F95"/>
    <w:rsid w:val="00F03C19"/>
    <w:rsid w:val="00F108E7"/>
    <w:rsid w:val="00F127DC"/>
    <w:rsid w:val="00F15468"/>
    <w:rsid w:val="00F15DFF"/>
    <w:rsid w:val="00F23924"/>
    <w:rsid w:val="00F252D9"/>
    <w:rsid w:val="00F34B98"/>
    <w:rsid w:val="00F40A03"/>
    <w:rsid w:val="00F46FD9"/>
    <w:rsid w:val="00F54E27"/>
    <w:rsid w:val="00F63A9A"/>
    <w:rsid w:val="00F728C1"/>
    <w:rsid w:val="00F8755B"/>
    <w:rsid w:val="00F921EB"/>
    <w:rsid w:val="00FA0BC9"/>
    <w:rsid w:val="00FA1492"/>
    <w:rsid w:val="00FB6B67"/>
    <w:rsid w:val="00FC3108"/>
    <w:rsid w:val="00FD2F53"/>
    <w:rsid w:val="00FE693F"/>
    <w:rsid w:val="00FF18D9"/>
    <w:rsid w:val="023BB113"/>
    <w:rsid w:val="0252F992"/>
    <w:rsid w:val="03A421BC"/>
    <w:rsid w:val="03F79972"/>
    <w:rsid w:val="04384527"/>
    <w:rsid w:val="059A2664"/>
    <w:rsid w:val="05ECE732"/>
    <w:rsid w:val="06C25007"/>
    <w:rsid w:val="0D1B7AEF"/>
    <w:rsid w:val="1011D5B6"/>
    <w:rsid w:val="10860CF7"/>
    <w:rsid w:val="11BCA780"/>
    <w:rsid w:val="12293454"/>
    <w:rsid w:val="129D9A38"/>
    <w:rsid w:val="1D58F43A"/>
    <w:rsid w:val="1ECEDC9A"/>
    <w:rsid w:val="20FF0D3A"/>
    <w:rsid w:val="21F3EC63"/>
    <w:rsid w:val="21F5439E"/>
    <w:rsid w:val="235CFE30"/>
    <w:rsid w:val="27ADBF66"/>
    <w:rsid w:val="2C34DEAD"/>
    <w:rsid w:val="2D1B74DB"/>
    <w:rsid w:val="2E34563F"/>
    <w:rsid w:val="2E5E7FA0"/>
    <w:rsid w:val="2FAA5EC7"/>
    <w:rsid w:val="32BB8394"/>
    <w:rsid w:val="32CF1CC6"/>
    <w:rsid w:val="3451842D"/>
    <w:rsid w:val="358A6E88"/>
    <w:rsid w:val="3BAED675"/>
    <w:rsid w:val="40101107"/>
    <w:rsid w:val="4094E620"/>
    <w:rsid w:val="418AF2FC"/>
    <w:rsid w:val="41B1C7B7"/>
    <w:rsid w:val="42208631"/>
    <w:rsid w:val="428510D8"/>
    <w:rsid w:val="4438E3F6"/>
    <w:rsid w:val="456F8879"/>
    <w:rsid w:val="45A8CC1F"/>
    <w:rsid w:val="45DF54DC"/>
    <w:rsid w:val="46383A01"/>
    <w:rsid w:val="4A872211"/>
    <w:rsid w:val="4CC9D1DF"/>
    <w:rsid w:val="4D275D76"/>
    <w:rsid w:val="50BC5A84"/>
    <w:rsid w:val="511052C2"/>
    <w:rsid w:val="52C12FF0"/>
    <w:rsid w:val="5398866A"/>
    <w:rsid w:val="5739BBEF"/>
    <w:rsid w:val="57C98606"/>
    <w:rsid w:val="5CE2F456"/>
    <w:rsid w:val="5FF7FAB5"/>
    <w:rsid w:val="6025031A"/>
    <w:rsid w:val="6044377B"/>
    <w:rsid w:val="62CFE9CA"/>
    <w:rsid w:val="64D4F255"/>
    <w:rsid w:val="66D2D9E9"/>
    <w:rsid w:val="67E320DA"/>
    <w:rsid w:val="699922E0"/>
    <w:rsid w:val="6AD1C209"/>
    <w:rsid w:val="6CC20EEF"/>
    <w:rsid w:val="6FDA9DC9"/>
    <w:rsid w:val="7305BFED"/>
    <w:rsid w:val="748CD2A9"/>
    <w:rsid w:val="76181457"/>
    <w:rsid w:val="79039D97"/>
    <w:rsid w:val="7916FC2E"/>
    <w:rsid w:val="79CF4FCA"/>
    <w:rsid w:val="7A415EEA"/>
    <w:rsid w:val="7A95B9C5"/>
    <w:rsid w:val="7C3BB2D0"/>
    <w:rsid w:val="7CC6CA24"/>
    <w:rsid w:val="7D004766"/>
    <w:rsid w:val="7F7C4F5C"/>
    <w:rsid w:val="7F98BCA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14BD3B"/>
  <w15:docId w15:val="{BF35C91B-4813-477A-8C28-4FCD90F7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s" w:eastAsia="es-E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color w:val="0076BE"/>
      <w:sz w:val="24"/>
      <w:szCs w:val="24"/>
    </w:rPr>
  </w:style>
  <w:style w:type="paragraph" w:styleId="Ttulo2">
    <w:name w:val="heading 2"/>
    <w:basedOn w:val="Normal"/>
    <w:next w:val="Normal"/>
    <w:uiPriority w:val="9"/>
    <w:unhideWhenUsed/>
    <w:qFormat/>
    <w:pPr>
      <w:keepNext/>
      <w:keepLines/>
      <w:outlineLvl w:val="1"/>
    </w:pPr>
    <w:rPr>
      <w:color w:val="0076BE"/>
    </w:rPr>
  </w:style>
  <w:style w:type="paragraph" w:styleId="Ttulo3">
    <w:name w:val="heading 3"/>
    <w:basedOn w:val="Normal"/>
    <w:next w:val="Normal"/>
    <w:uiPriority w:val="9"/>
    <w:unhideWhenUsed/>
    <w:qFormat/>
    <w:pPr>
      <w:keepNext/>
      <w:keepLines/>
      <w:outlineLvl w:val="2"/>
    </w:pPr>
    <w:rPr>
      <w:color w:val="0076BE"/>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jc w:val="left"/>
    </w:pPr>
    <w:rPr>
      <w:color w:val="0076BE"/>
      <w:sz w:val="30"/>
      <w:szCs w:val="30"/>
    </w:rPr>
  </w:style>
  <w:style w:type="paragraph" w:styleId="Subttulo">
    <w:name w:val="Subtitle"/>
    <w:basedOn w:val="Normal"/>
    <w:next w:val="Normal"/>
    <w:uiPriority w:val="11"/>
    <w:qFormat/>
    <w:pPr>
      <w:keepNext/>
      <w:keepLines/>
    </w:pPr>
    <w:rPr>
      <w:color w:val="0076BE"/>
      <w:sz w:val="24"/>
      <w:szCs w:val="24"/>
    </w:rPr>
  </w:style>
  <w:style w:type="paragraph" w:styleId="Prrafodelista">
    <w:name w:val="List Paragraph"/>
    <w:basedOn w:val="Normal"/>
    <w:uiPriority w:val="34"/>
    <w:qFormat/>
    <w:rsid w:val="00B410E5"/>
    <w:pPr>
      <w:ind w:left="720"/>
      <w:contextualSpacing/>
    </w:pPr>
  </w:style>
  <w:style w:type="paragraph" w:styleId="Revisin">
    <w:name w:val="Revision"/>
    <w:hidden/>
    <w:uiPriority w:val="99"/>
    <w:semiHidden/>
    <w:rsid w:val="00F23924"/>
    <w:pPr>
      <w:spacing w:line="240" w:lineRule="auto"/>
      <w:jc w:val="left"/>
    </w:pPr>
  </w:style>
  <w:style w:type="paragraph" w:styleId="Encabezado">
    <w:name w:val="header"/>
    <w:basedOn w:val="Normal"/>
    <w:link w:val="EncabezadoCar"/>
    <w:uiPriority w:val="99"/>
    <w:unhideWhenUsed/>
    <w:rsid w:val="00F2392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23924"/>
  </w:style>
  <w:style w:type="paragraph" w:styleId="Piedepgina">
    <w:name w:val="footer"/>
    <w:basedOn w:val="Normal"/>
    <w:link w:val="PiedepginaCar"/>
    <w:uiPriority w:val="99"/>
    <w:unhideWhenUsed/>
    <w:rsid w:val="00F2392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23924"/>
  </w:style>
  <w:style w:type="character" w:styleId="Refdecomentario">
    <w:name w:val="annotation reference"/>
    <w:basedOn w:val="Fuentedeprrafopredeter"/>
    <w:uiPriority w:val="99"/>
    <w:semiHidden/>
    <w:unhideWhenUsed/>
    <w:rsid w:val="00F15468"/>
    <w:rPr>
      <w:sz w:val="16"/>
      <w:szCs w:val="16"/>
    </w:rPr>
  </w:style>
  <w:style w:type="paragraph" w:styleId="Textocomentario">
    <w:name w:val="annotation text"/>
    <w:basedOn w:val="Normal"/>
    <w:link w:val="TextocomentarioCar"/>
    <w:uiPriority w:val="99"/>
    <w:unhideWhenUsed/>
    <w:rsid w:val="00F15468"/>
    <w:pPr>
      <w:spacing w:line="240" w:lineRule="auto"/>
    </w:pPr>
  </w:style>
  <w:style w:type="character" w:customStyle="1" w:styleId="TextocomentarioCar">
    <w:name w:val="Texto comentario Car"/>
    <w:basedOn w:val="Fuentedeprrafopredeter"/>
    <w:link w:val="Textocomentario"/>
    <w:uiPriority w:val="99"/>
    <w:rsid w:val="00F15468"/>
  </w:style>
  <w:style w:type="paragraph" w:styleId="Asuntodelcomentario">
    <w:name w:val="annotation subject"/>
    <w:basedOn w:val="Textocomentario"/>
    <w:next w:val="Textocomentario"/>
    <w:link w:val="AsuntodelcomentarioCar"/>
    <w:uiPriority w:val="99"/>
    <w:semiHidden/>
    <w:unhideWhenUsed/>
    <w:rsid w:val="00F15468"/>
    <w:rPr>
      <w:b/>
      <w:bCs/>
    </w:rPr>
  </w:style>
  <w:style w:type="character" w:customStyle="1" w:styleId="AsuntodelcomentarioCar">
    <w:name w:val="Asunto del comentario Car"/>
    <w:basedOn w:val="TextocomentarioCar"/>
    <w:link w:val="Asuntodelcomentario"/>
    <w:uiPriority w:val="99"/>
    <w:semiHidden/>
    <w:rsid w:val="00F15468"/>
    <w:rPr>
      <w:b/>
      <w:bCs/>
    </w:rPr>
  </w:style>
  <w:style w:type="character" w:styleId="Hipervnculo">
    <w:name w:val="Hyperlink"/>
    <w:basedOn w:val="Fuentedeprrafopredeter"/>
    <w:uiPriority w:val="99"/>
    <w:unhideWhenUsed/>
    <w:rsid w:val="002F4322"/>
    <w:rPr>
      <w:color w:val="0000FF" w:themeColor="hyperlink"/>
      <w:u w:val="single"/>
    </w:rPr>
  </w:style>
  <w:style w:type="character" w:styleId="Mencinsinresolver">
    <w:name w:val="Unresolved Mention"/>
    <w:basedOn w:val="Fuentedeprrafopredeter"/>
    <w:uiPriority w:val="99"/>
    <w:semiHidden/>
    <w:unhideWhenUsed/>
    <w:rsid w:val="002F4322"/>
    <w:rPr>
      <w:color w:val="605E5C"/>
      <w:shd w:val="clear" w:color="auto" w:fill="E1DFDD"/>
    </w:rPr>
  </w:style>
  <w:style w:type="paragraph" w:customStyle="1" w:styleId="pf0">
    <w:name w:val="pf0"/>
    <w:basedOn w:val="Normal"/>
    <w:rsid w:val="00D46BE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character" w:customStyle="1" w:styleId="cf01">
    <w:name w:val="cf01"/>
    <w:basedOn w:val="Fuentedeprrafopredeter"/>
    <w:rsid w:val="00D46BEC"/>
    <w:rPr>
      <w:rFonts w:ascii="Segoe UI" w:hAnsi="Segoe UI" w:cs="Segoe UI" w:hint="default"/>
      <w:sz w:val="18"/>
      <w:szCs w:val="18"/>
      <w:u w:val="single"/>
    </w:rPr>
  </w:style>
  <w:style w:type="character" w:styleId="Hipervnculovisitado">
    <w:name w:val="FollowedHyperlink"/>
    <w:basedOn w:val="Fuentedeprrafopredeter"/>
    <w:uiPriority w:val="99"/>
    <w:semiHidden/>
    <w:unhideWhenUsed/>
    <w:rsid w:val="00D46BEC"/>
    <w:rPr>
      <w:color w:val="800080" w:themeColor="followedHyperlink"/>
      <w:u w:val="single"/>
    </w:rPr>
  </w:style>
  <w:style w:type="paragraph" w:styleId="NormalWeb">
    <w:name w:val="Normal (Web)"/>
    <w:basedOn w:val="Normal"/>
    <w:uiPriority w:val="99"/>
    <w:unhideWhenUsed/>
    <w:rsid w:val="002676A4"/>
    <w:pPr>
      <w:spacing w:before="100" w:beforeAutospacing="1" w:after="100" w:afterAutospacing="1" w:line="240" w:lineRule="auto"/>
      <w:jc w:val="left"/>
    </w:pPr>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abetescero.org/sin-ensayos-no-hay-cura"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abetescero.org/wp-content/uploads/2025/10/informe-ensayos-clinicos-en-dt1-fundacion-diabetescero.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ero@atrevi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diabetescero.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diabetescer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4C1F6FA8FA9B7E429F3246EA8409ED0A" ma:contentTypeVersion="15" ma:contentTypeDescription="Crear nuevo documento." ma:contentTypeScope="" ma:versionID="9f5181a89d2ad067ac6ba4a71578750d">
  <xsd:schema xmlns:xsd="http://www.w3.org/2001/XMLSchema" xmlns:xs="http://www.w3.org/2001/XMLSchema" xmlns:p="http://schemas.microsoft.com/office/2006/metadata/properties" xmlns:ns2="e81f3713-03e1-41fc-8517-1fca8652f993" xmlns:ns3="2e81aaad-fee3-4265-8728-20f35e9f1d3a" targetNamespace="http://schemas.microsoft.com/office/2006/metadata/properties" ma:root="true" ma:fieldsID="aeb8c753511ea62679eed9c34e7eedca" ns2:_="" ns3:_="">
    <xsd:import namespace="e81f3713-03e1-41fc-8517-1fca8652f993"/>
    <xsd:import namespace="2e81aaad-fee3-4265-8728-20f35e9f1d3a"/>
    <xsd:element name="properties">
      <xsd:complexType>
        <xsd:sequence>
          <xsd:element name="documentManagement">
            <xsd:complexType>
              <xsd:all>
                <xsd:element ref="ns2:Link" minOccurs="0"/>
                <xsd:element ref="ns2:Fecha_x002f_Hora" minOccurs="0"/>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Inclusi_x00f3_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f3713-03e1-41fc-8517-1fca8652f993" elementFormDefault="qualified">
    <xsd:import namespace="http://schemas.microsoft.com/office/2006/documentManagement/types"/>
    <xsd:import namespace="http://schemas.microsoft.com/office/infopath/2007/PartnerControls"/>
    <xsd:element name="Link" ma:index="8"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Fecha_x002f_Hora" ma:index="9" nillable="true" ma:displayName="Fecha/Hora" ma:default="[today]" ma:format="DateTime" ma:internalName="Fecha_x002f_Hora">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77a8c9c-3ad6-42c4-97f0-d837698ad30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Inclusi_x00f3_n" ma:index="20" nillable="true" ma:displayName="Inclusión" ma:default="[today]" ma:format="DateTime" ma:internalName="Inclusi_x00f3_n">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81aaad-fee3-4265-8728-20f35e9f1d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3d3a005-a9b2-482f-a6c8-e2a2d81a8aa8}" ma:internalName="TaxCatchAll" ma:showField="CatchAllData" ma:web="2e81aaad-fee3-4265-8728-20f35e9f1d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1f3713-03e1-41fc-8517-1fca8652f993">
      <Terms xmlns="http://schemas.microsoft.com/office/infopath/2007/PartnerControls"/>
    </lcf76f155ced4ddcb4097134ff3c332f>
    <Fecha_x002f_Hora xmlns="e81f3713-03e1-41fc-8517-1fca8652f993">2025-11-03T13:13:55+00:00</Fecha_x002f_Hora>
    <Inclusi_x00f3_n xmlns="e81f3713-03e1-41fc-8517-1fca8652f993">2025-11-03T13:13:55+00:00</Inclusi_x00f3_n>
    <Link xmlns="e81f3713-03e1-41fc-8517-1fca8652f993">
      <Url xsi:nil="true"/>
      <Description xsi:nil="true"/>
    </Link>
    <TaxCatchAll xmlns="2e81aaad-fee3-4265-8728-20f35e9f1d3a" xsi:nil="true"/>
  </documentManagement>
</p:properties>
</file>

<file path=customXml/itemProps1.xml><?xml version="1.0" encoding="utf-8"?>
<ds:datastoreItem xmlns:ds="http://schemas.openxmlformats.org/officeDocument/2006/customXml" ds:itemID="{89D6D193-3273-4CCD-947C-95373FF66709}">
  <ds:schemaRefs>
    <ds:schemaRef ds:uri="http://schemas.microsoft.com/sharepoint/v3/contenttype/forms"/>
  </ds:schemaRefs>
</ds:datastoreItem>
</file>

<file path=customXml/itemProps2.xml><?xml version="1.0" encoding="utf-8"?>
<ds:datastoreItem xmlns:ds="http://schemas.openxmlformats.org/officeDocument/2006/customXml" ds:itemID="{F9B0777D-AC74-48F3-9E33-FB86EE099FD8}">
  <ds:schemaRefs>
    <ds:schemaRef ds:uri="http://schemas.openxmlformats.org/officeDocument/2006/bibliography"/>
  </ds:schemaRefs>
</ds:datastoreItem>
</file>

<file path=customXml/itemProps3.xml><?xml version="1.0" encoding="utf-8"?>
<ds:datastoreItem xmlns:ds="http://schemas.openxmlformats.org/officeDocument/2006/customXml" ds:itemID="{1FFEBDE7-E083-4510-8024-DC6832171F93}"/>
</file>

<file path=customXml/itemProps4.xml><?xml version="1.0" encoding="utf-8"?>
<ds:datastoreItem xmlns:ds="http://schemas.openxmlformats.org/officeDocument/2006/customXml" ds:itemID="{0BDAA994-5085-4970-A58C-EB9587CAA79F}">
  <ds:schemaRefs>
    <ds:schemaRef ds:uri="http://schemas.microsoft.com/office/2006/metadata/properties"/>
    <ds:schemaRef ds:uri="http://schemas.microsoft.com/office/infopath/2007/PartnerControls"/>
    <ds:schemaRef ds:uri="af744a1b-f05d-4d0e-950e-9eb7c69d7aa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1223</Words>
  <Characters>6731</Characters>
  <Application>Microsoft Office Word</Application>
  <DocSecurity>0</DocSecurity>
  <Lines>56</Lines>
  <Paragraphs>15</Paragraphs>
  <ScaleCrop>false</ScaleCrop>
  <Company/>
  <LinksUpToDate>false</LinksUpToDate>
  <CharactersWithSpaces>7939</CharactersWithSpaces>
  <SharedDoc>false</SharedDoc>
  <HLinks>
    <vt:vector size="30" baseType="variant">
      <vt:variant>
        <vt:i4>458802</vt:i4>
      </vt:variant>
      <vt:variant>
        <vt:i4>6</vt:i4>
      </vt:variant>
      <vt:variant>
        <vt:i4>0</vt:i4>
      </vt:variant>
      <vt:variant>
        <vt:i4>5</vt:i4>
      </vt:variant>
      <vt:variant>
        <vt:lpwstr>mailto:esero@atrevia.com</vt:lpwstr>
      </vt:variant>
      <vt:variant>
        <vt:lpwstr/>
      </vt:variant>
      <vt:variant>
        <vt:i4>327745</vt:i4>
      </vt:variant>
      <vt:variant>
        <vt:i4>3</vt:i4>
      </vt:variant>
      <vt:variant>
        <vt:i4>0</vt:i4>
      </vt:variant>
      <vt:variant>
        <vt:i4>5</vt:i4>
      </vt:variant>
      <vt:variant>
        <vt:lpwstr>https://diabetescero.org/sin-ensayos-no-hay-cura</vt:lpwstr>
      </vt:variant>
      <vt:variant>
        <vt:lpwstr/>
      </vt:variant>
      <vt:variant>
        <vt:i4>8323185</vt:i4>
      </vt:variant>
      <vt:variant>
        <vt:i4>0</vt:i4>
      </vt:variant>
      <vt:variant>
        <vt:i4>0</vt:i4>
      </vt:variant>
      <vt:variant>
        <vt:i4>5</vt:i4>
      </vt:variant>
      <vt:variant>
        <vt:lpwstr>https://diabetescero.org/wp-content/uploads/2025/10/informe-ensayos-clinicos-en-dt1-fundacion-diabetescero.pdf</vt:lpwstr>
      </vt:variant>
      <vt:variant>
        <vt:lpwstr/>
      </vt:variant>
      <vt:variant>
        <vt:i4>4587528</vt:i4>
      </vt:variant>
      <vt:variant>
        <vt:i4>6</vt:i4>
      </vt:variant>
      <vt:variant>
        <vt:i4>0</vt:i4>
      </vt:variant>
      <vt:variant>
        <vt:i4>5</vt:i4>
      </vt:variant>
      <vt:variant>
        <vt:lpwstr>https://www.diabetescero.org/</vt:lpwstr>
      </vt:variant>
      <vt:variant>
        <vt:lpwstr/>
      </vt:variant>
      <vt:variant>
        <vt:i4>4587528</vt:i4>
      </vt:variant>
      <vt:variant>
        <vt:i4>0</vt:i4>
      </vt:variant>
      <vt:variant>
        <vt:i4>0</vt:i4>
      </vt:variant>
      <vt:variant>
        <vt:i4>5</vt:i4>
      </vt:variant>
      <vt:variant>
        <vt:lpwstr>https://www.diabetescero.org/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Puig Carbonell</dc:creator>
  <cp:keywords/>
  <cp:lastModifiedBy>Laura Puig Carbonell</cp:lastModifiedBy>
  <cp:revision>2</cp:revision>
  <dcterms:created xsi:type="dcterms:W3CDTF">2025-11-03T11:16:00Z</dcterms:created>
  <dcterms:modified xsi:type="dcterms:W3CDTF">2025-11-03T11:16:00Z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0x0101004C1F6FA8FA9B7E429F3246EA8409ED0A</vt:lpwstr>
  </property>
  <property fmtid="{D5CDD505-2E9C-101B-9397-08002B2CF9AE}" pid="3" name="MediaServiceImageTags">
    <vt:lpwstr/>
  </property>
</Properties>
</file>